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330FA5" w14:textId="19078F95" w:rsidR="005C4B5C" w:rsidRPr="00BE2685" w:rsidRDefault="0061762E" w:rsidP="002E5DB2">
      <w:pPr>
        <w:spacing w:line="360" w:lineRule="auto"/>
        <w:jc w:val="center"/>
        <w:rPr>
          <w:rFonts w:asciiTheme="minorHAnsi" w:hAnsiTheme="minorHAnsi" w:cstheme="minorHAnsi"/>
          <w:b/>
          <w:color w:val="auto"/>
          <w:sz w:val="22"/>
        </w:rPr>
      </w:pPr>
      <w:r w:rsidRPr="00BE2685">
        <w:rPr>
          <w:rFonts w:asciiTheme="minorHAnsi" w:hAnsiTheme="minorHAnsi" w:cstheme="minorHAnsi"/>
          <w:b/>
          <w:color w:val="auto"/>
          <w:sz w:val="22"/>
        </w:rPr>
        <w:t>Opis Przedmiotu Zamówienia (opz)</w:t>
      </w:r>
    </w:p>
    <w:p w14:paraId="521C0B50" w14:textId="195FC08B" w:rsidR="0061762E" w:rsidRPr="00BE2685" w:rsidRDefault="0061762E" w:rsidP="002E5DB2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</w:p>
    <w:p w14:paraId="67A847AA" w14:textId="77777777" w:rsidR="004E58C9" w:rsidRPr="00BE2685" w:rsidRDefault="004E58C9" w:rsidP="00BE2685">
      <w:pPr>
        <w:spacing w:line="360" w:lineRule="auto"/>
        <w:jc w:val="center"/>
        <w:rPr>
          <w:rFonts w:asciiTheme="minorHAnsi" w:hAnsiTheme="minorHAnsi" w:cstheme="minorHAnsi"/>
          <w:b/>
          <w:color w:val="auto"/>
          <w:sz w:val="22"/>
        </w:rPr>
      </w:pPr>
      <w:r w:rsidRPr="00BE2685">
        <w:rPr>
          <w:rFonts w:asciiTheme="minorHAnsi" w:hAnsiTheme="minorHAnsi" w:cstheme="minorHAnsi"/>
          <w:b/>
          <w:color w:val="auto"/>
          <w:sz w:val="22"/>
        </w:rPr>
        <w:t>SPECYFIKACJA TECHNICZNA PRZEDMIOTU ZAMÓWIENIA</w:t>
      </w:r>
    </w:p>
    <w:p w14:paraId="3DD22DCF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Przedmiot zamówienia:</w:t>
      </w:r>
    </w:p>
    <w:p w14:paraId="43342B00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Dostawa urządzeń i wyposażenia warsztatowo-diagnostycznego do celów szkoleniowych i serwisowych.</w:t>
      </w:r>
    </w:p>
    <w:p w14:paraId="43627FCF" w14:textId="064E13AE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 xml:space="preserve">Urządzenia opisane poniżej należy traktować jako przykładowe. Dopuszcza się oferowanie urządzeń </w:t>
      </w:r>
      <w:r w:rsidR="00BE2685" w:rsidRPr="00BE2685">
        <w:rPr>
          <w:rFonts w:asciiTheme="minorHAnsi" w:hAnsiTheme="minorHAnsi" w:cstheme="minorHAnsi"/>
          <w:bCs/>
          <w:color w:val="auto"/>
          <w:sz w:val="22"/>
        </w:rPr>
        <w:t>innych niż wskazane</w:t>
      </w:r>
      <w:r w:rsidRPr="00BE2685">
        <w:rPr>
          <w:rFonts w:asciiTheme="minorHAnsi" w:hAnsiTheme="minorHAnsi" w:cstheme="minorHAnsi"/>
          <w:bCs/>
          <w:color w:val="auto"/>
          <w:sz w:val="22"/>
        </w:rPr>
        <w:t>, spełniających wymagania techniczne i funkcjonalne określone w niniejszej specyfikacji.</w:t>
      </w:r>
    </w:p>
    <w:p w14:paraId="34CDF5C0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________________________________________</w:t>
      </w:r>
    </w:p>
    <w:p w14:paraId="5C59A083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1. Zestaw do sprawdzania szczelności układu klimatyzacji Magneti Marelli</w:t>
      </w:r>
    </w:p>
    <w:p w14:paraId="756FB2A7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Urządzenie przeznaczone do kontroli szczelności układów klimatyzacji w pojazdach samochodowych.</w:t>
      </w:r>
    </w:p>
    <w:p w14:paraId="5925B48A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Zestaw kompletny, gotowy do natychmiastowego użycia, umożliwiający szybkie i precyzyjne wykrywanie nieszczelności metodą ciśnieniową lub przy użyciu gazu obojętnego.</w:t>
      </w:r>
    </w:p>
    <w:p w14:paraId="168C0659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Wymagania techniczne:</w:t>
      </w:r>
    </w:p>
    <w:p w14:paraId="14DC539C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możliwość badania szczelności układów R134a i R1234yf,</w:t>
      </w:r>
    </w:p>
    <w:p w14:paraId="638041E4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zestaw z szybkozłączami i manometrami wysokiego i niskiego ciśnienia,</w:t>
      </w:r>
    </w:p>
    <w:p w14:paraId="4A6CA6D6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zawory bezpieczeństwa, przewody ciśnieniowe wzmocnione,</w:t>
      </w:r>
    </w:p>
    <w:p w14:paraId="454945DF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zawór do odcięcia i utrzymania ciśnienia podczas testu,</w:t>
      </w:r>
    </w:p>
    <w:p w14:paraId="270A4598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walizka transportowa z wyposażeniem,</w:t>
      </w:r>
    </w:p>
    <w:p w14:paraId="501C99EE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urządzenie kompletne, gotowe do pracy,</w:t>
      </w:r>
    </w:p>
    <w:p w14:paraId="7F623C75" w14:textId="77777777" w:rsidR="00BE2685" w:rsidRPr="003E4713" w:rsidRDefault="00BE2685" w:rsidP="00BE2685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BE2685">
        <w:rPr>
          <w:rFonts w:asciiTheme="minorHAnsi" w:hAnsiTheme="minorHAnsi" w:cstheme="minorHAnsi"/>
          <w:b/>
          <w:color w:val="auto"/>
          <w:sz w:val="22"/>
        </w:rPr>
        <w:t xml:space="preserve">Producent 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…………………………………..model …………………. Cena brutto ……………………………………. </w:t>
      </w:r>
      <w:r>
        <w:rPr>
          <w:rFonts w:asciiTheme="minorHAnsi" w:hAnsiTheme="minorHAnsi" w:cstheme="minorHAnsi"/>
          <w:b/>
          <w:color w:val="auto"/>
          <w:sz w:val="22"/>
        </w:rPr>
        <w:t>o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ferowanego urządzenia </w:t>
      </w:r>
    </w:p>
    <w:p w14:paraId="5B713CDB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________________________________________</w:t>
      </w:r>
    </w:p>
    <w:p w14:paraId="22388CAE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2. Urządzenie TPMS ATEQ VT57</w:t>
      </w:r>
    </w:p>
    <w:p w14:paraId="6E79B0FF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Profesjonalny tester i programator czujników ciśnienia TPMS przeznaczony do obsługi systemów monitorowania ciśnienia w oponach pojazdów osobowych i dostawczych.</w:t>
      </w:r>
    </w:p>
    <w:p w14:paraId="4D8812E8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Wymagania techniczne:</w:t>
      </w:r>
    </w:p>
    <w:p w14:paraId="784A3A40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obsługa ok. 30 marek uniwersalnych czujników TPMS,</w:t>
      </w:r>
    </w:p>
    <w:p w14:paraId="52A99FA3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wbudowany adapter OBD do przyuczania sterownika pojazdu do nowych czujników,</w:t>
      </w:r>
    </w:p>
    <w:p w14:paraId="505E09C1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możliwość tworzenia raportów z testów TPMS,</w:t>
      </w:r>
    </w:p>
    <w:p w14:paraId="42A90D46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możliwość doposażenia o głębokościomierz bieżnika,</w:t>
      </w:r>
    </w:p>
    <w:p w14:paraId="6A6F204D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aktualizacje oprogramowania przez minimum 36 miesięcy,</w:t>
      </w:r>
    </w:p>
    <w:p w14:paraId="44371D10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lastRenderedPageBreak/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ekran kolorowy, czytelne menu w języku polskim,</w:t>
      </w:r>
    </w:p>
    <w:p w14:paraId="1162C8A8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możliwość komunikacji z komputerem PC (USB lub Wi-Fi),</w:t>
      </w:r>
    </w:p>
    <w:p w14:paraId="15B88058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urządzenie przenośne, z wbudowanym akumulatorem,</w:t>
      </w:r>
    </w:p>
    <w:p w14:paraId="2187E113" w14:textId="77777777" w:rsidR="00BE2685" w:rsidRPr="003E4713" w:rsidRDefault="00BE2685" w:rsidP="00BE2685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BE2685">
        <w:rPr>
          <w:rFonts w:asciiTheme="minorHAnsi" w:hAnsiTheme="minorHAnsi" w:cstheme="minorHAnsi"/>
          <w:b/>
          <w:color w:val="auto"/>
          <w:sz w:val="22"/>
        </w:rPr>
        <w:t xml:space="preserve">Producent 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…………………………………..model …………………. Cena brutto ……………………………………. </w:t>
      </w:r>
      <w:r>
        <w:rPr>
          <w:rFonts w:asciiTheme="minorHAnsi" w:hAnsiTheme="minorHAnsi" w:cstheme="minorHAnsi"/>
          <w:b/>
          <w:color w:val="auto"/>
          <w:sz w:val="22"/>
        </w:rPr>
        <w:t>o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ferowanego urządzenia </w:t>
      </w:r>
    </w:p>
    <w:p w14:paraId="0F829EDD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________________________________________</w:t>
      </w:r>
    </w:p>
    <w:p w14:paraId="2115500A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3. Wyważarka do kół FASEP V548 3D z laserem</w:t>
      </w:r>
    </w:p>
    <w:p w14:paraId="49AC5B9C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Profesjonalna wyważarka do kół samochodów osobowych, wyposażona w system pomiaru 3D i wskaźnik laserowy miejsca naklejenia ciężarka.</w:t>
      </w:r>
    </w:p>
    <w:p w14:paraId="7443508D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Wymagania techniczne:</w:t>
      </w:r>
    </w:p>
    <w:p w14:paraId="55762C1B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produkt europejski,</w:t>
      </w:r>
    </w:p>
    <w:p w14:paraId="3186DD74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3 automatyczne pomiary: odległość, średnica, szerokość koła,</w:t>
      </w:r>
    </w:p>
    <w:p w14:paraId="1DEA7639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wskaźnik laserowy pokazujący dokładne miejsce naklejenia ciężarka,</w:t>
      </w:r>
    </w:p>
    <w:p w14:paraId="46C61C55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automatyczny start po opuszczeniu pokrywy,</w:t>
      </w:r>
    </w:p>
    <w:p w14:paraId="3939C87D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ekran LCD lub LED z interfejsem graficznym,</w:t>
      </w:r>
    </w:p>
    <w:p w14:paraId="78CD348E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funkcje ALU, SPLIT, OPT, automatyczny dobór płaszczyzn,</w:t>
      </w:r>
    </w:p>
    <w:p w14:paraId="736620EC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możliwość kalibracji przez użytkownika,</w:t>
      </w:r>
    </w:p>
    <w:p w14:paraId="3009E8F5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zasilanie 230V,</w:t>
      </w:r>
    </w:p>
    <w:p w14:paraId="74D251FE" w14:textId="77777777" w:rsidR="00BE2685" w:rsidRPr="003E4713" w:rsidRDefault="00BE2685" w:rsidP="00BE2685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BE2685">
        <w:rPr>
          <w:rFonts w:asciiTheme="minorHAnsi" w:hAnsiTheme="minorHAnsi" w:cstheme="minorHAnsi"/>
          <w:b/>
          <w:color w:val="auto"/>
          <w:sz w:val="22"/>
        </w:rPr>
        <w:t xml:space="preserve">Producent 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…………………………………..model …………………. Cena brutto ……………………………………. </w:t>
      </w:r>
      <w:r>
        <w:rPr>
          <w:rFonts w:asciiTheme="minorHAnsi" w:hAnsiTheme="minorHAnsi" w:cstheme="minorHAnsi"/>
          <w:b/>
          <w:color w:val="auto"/>
          <w:sz w:val="22"/>
        </w:rPr>
        <w:t>o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ferowanego urządzenia </w:t>
      </w:r>
    </w:p>
    <w:p w14:paraId="77362CCB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________________________________________</w:t>
      </w:r>
    </w:p>
    <w:p w14:paraId="74616267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4. Tester diagnostyczny AUTEL OTOFIX D1 PROS</w:t>
      </w:r>
    </w:p>
    <w:p w14:paraId="5708F098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Wielofunkcyjny tester diagnostyczny przeznaczony do kompleksowej diagnostyki pojazdów różnych marek.</w:t>
      </w:r>
    </w:p>
    <w:p w14:paraId="0D02D5B5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Wymagania techniczne:</w:t>
      </w:r>
    </w:p>
    <w:p w14:paraId="40CD361A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obsługa systemów wszystkich marek pojazdów dostępnych w UE,</w:t>
      </w:r>
    </w:p>
    <w:p w14:paraId="1BA169E0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funkcje: odczyt/kasowanie błędów, podgląd danych bieżących, testy elementów wykonawczych, adaptacje, kodowanie,</w:t>
      </w:r>
    </w:p>
    <w:p w14:paraId="1A677578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komunikacja przez gniazdo OBD II,</w:t>
      </w:r>
    </w:p>
    <w:p w14:paraId="0E122DD3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wbudowany moduł Wi-Fi i Bluetooth,</w:t>
      </w:r>
    </w:p>
    <w:p w14:paraId="6A74B817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ekran dotykowy, min. 7”, system Android,</w:t>
      </w:r>
    </w:p>
    <w:p w14:paraId="1AC72C4A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możliwość tworzenia raportów z diagnoz,</w:t>
      </w:r>
    </w:p>
    <w:p w14:paraId="65FAD5DE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aktualizacje oprogramowania min. 24 miesiące,</w:t>
      </w:r>
    </w:p>
    <w:p w14:paraId="62EB8E52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lastRenderedPageBreak/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komplet z walizką, kablem OBD i zasilaczem.</w:t>
      </w:r>
    </w:p>
    <w:p w14:paraId="43A0710A" w14:textId="77777777" w:rsidR="00BE2685" w:rsidRPr="003E4713" w:rsidRDefault="00BE2685" w:rsidP="00BE2685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BE2685">
        <w:rPr>
          <w:rFonts w:asciiTheme="minorHAnsi" w:hAnsiTheme="minorHAnsi" w:cstheme="minorHAnsi"/>
          <w:b/>
          <w:color w:val="auto"/>
          <w:sz w:val="22"/>
        </w:rPr>
        <w:t xml:space="preserve">Producent 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…………………………………..model …………………. Cena brutto ……………………………………. </w:t>
      </w:r>
      <w:r>
        <w:rPr>
          <w:rFonts w:asciiTheme="minorHAnsi" w:hAnsiTheme="minorHAnsi" w:cstheme="minorHAnsi"/>
          <w:b/>
          <w:color w:val="auto"/>
          <w:sz w:val="22"/>
        </w:rPr>
        <w:t>o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ferowanego urządzenia </w:t>
      </w:r>
    </w:p>
    <w:p w14:paraId="3D6D6931" w14:textId="7D1D5888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_______________________________________</w:t>
      </w:r>
    </w:p>
    <w:p w14:paraId="296958D0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5. Oscyloskop 8-kanałowy z generatorem Hantek 1008C</w:t>
      </w:r>
    </w:p>
    <w:p w14:paraId="4980FF80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Urządzenie przeznaczone do diagnostyki sygnałów elektrycznych i czujników w pojazdach samochodowych.</w:t>
      </w:r>
    </w:p>
    <w:p w14:paraId="74D6A677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Wymagania techniczne:</w:t>
      </w:r>
    </w:p>
    <w:p w14:paraId="69BD22AE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8 kanałów pomiarowych,</w:t>
      </w:r>
    </w:p>
    <w:p w14:paraId="17E86C5E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wbudowany generator sygnału,</w:t>
      </w:r>
    </w:p>
    <w:p w14:paraId="4A920EFD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częstotliwość próbkowania min. 2,4MS/s,</w:t>
      </w:r>
    </w:p>
    <w:p w14:paraId="6055ECA1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rozdzielczość pionowa 8 bit,</w:t>
      </w:r>
    </w:p>
    <w:p w14:paraId="5B63CBD5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zakres napięcia wejściowego: ±50 V,</w:t>
      </w:r>
    </w:p>
    <w:p w14:paraId="1E8F8113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interfejs USB 2.0,</w:t>
      </w:r>
    </w:p>
    <w:p w14:paraId="02576F74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oprogramowanie kompatybilne z systemem Windows,</w:t>
      </w:r>
    </w:p>
    <w:p w14:paraId="6F5B556F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zasilanie z portu USB (bez dodatkowego źródła),</w:t>
      </w:r>
    </w:p>
    <w:p w14:paraId="69DA59AE" w14:textId="77777777" w:rsidR="00BE2685" w:rsidRPr="003E4713" w:rsidRDefault="00BE2685" w:rsidP="00BE2685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BE2685">
        <w:rPr>
          <w:rFonts w:asciiTheme="minorHAnsi" w:hAnsiTheme="minorHAnsi" w:cstheme="minorHAnsi"/>
          <w:b/>
          <w:color w:val="auto"/>
          <w:sz w:val="22"/>
        </w:rPr>
        <w:t xml:space="preserve">Producent 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…………………………………..model …………………. Cena brutto ……………………………………. </w:t>
      </w:r>
      <w:r>
        <w:rPr>
          <w:rFonts w:asciiTheme="minorHAnsi" w:hAnsiTheme="minorHAnsi" w:cstheme="minorHAnsi"/>
          <w:b/>
          <w:color w:val="auto"/>
          <w:sz w:val="22"/>
        </w:rPr>
        <w:t>o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ferowanego urządzenia </w:t>
      </w:r>
    </w:p>
    <w:p w14:paraId="1E4E8A00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________________________________________</w:t>
      </w:r>
    </w:p>
    <w:p w14:paraId="4610DAF2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6. Kamera termowizyjna Hikmicro Mini2</w:t>
      </w:r>
    </w:p>
    <w:p w14:paraId="0FAC518E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Kompaktowa kamera termowizyjna do kontroli temperatury elementów instalacji elektrycznych i mechanicznych w pojazdach.</w:t>
      </w:r>
    </w:p>
    <w:p w14:paraId="60C16DAE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Wymagania techniczne:</w:t>
      </w:r>
    </w:p>
    <w:p w14:paraId="779995C8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rozdzielczość matrycy termicznej min. 256 × 192 px,</w:t>
      </w:r>
    </w:p>
    <w:p w14:paraId="5A14173C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zakres pomiarowy temperatury: -20°C do +550°C,</w:t>
      </w:r>
    </w:p>
    <w:p w14:paraId="4FCC431F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czułość termiczna ≤ 0,05°C,</w:t>
      </w:r>
    </w:p>
    <w:p w14:paraId="6A37CC6F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zasilanie z portu USB-C (bez baterii),</w:t>
      </w:r>
    </w:p>
    <w:p w14:paraId="79AAA5CC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współpraca ze smartfonami z systemem Android,</w:t>
      </w:r>
    </w:p>
    <w:p w14:paraId="22A77D65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oprogramowanie z możliwością tworzenia zdjęć i raportów,</w:t>
      </w:r>
    </w:p>
    <w:p w14:paraId="0E824FF4" w14:textId="78AF6736" w:rsidR="004E58C9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w zestawie futerał ochronny,</w:t>
      </w:r>
    </w:p>
    <w:p w14:paraId="2C532C00" w14:textId="77777777" w:rsidR="00BE2685" w:rsidRPr="003E4713" w:rsidRDefault="00BE2685" w:rsidP="00BE2685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BE2685">
        <w:rPr>
          <w:rFonts w:asciiTheme="minorHAnsi" w:hAnsiTheme="minorHAnsi" w:cstheme="minorHAnsi"/>
          <w:b/>
          <w:color w:val="auto"/>
          <w:sz w:val="22"/>
        </w:rPr>
        <w:t xml:space="preserve">Producent 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…………………………………..model …………………. Cena brutto ……………………………………. </w:t>
      </w:r>
      <w:r>
        <w:rPr>
          <w:rFonts w:asciiTheme="minorHAnsi" w:hAnsiTheme="minorHAnsi" w:cstheme="minorHAnsi"/>
          <w:b/>
          <w:color w:val="auto"/>
          <w:sz w:val="22"/>
        </w:rPr>
        <w:t>o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ferowanego urządzenia </w:t>
      </w:r>
    </w:p>
    <w:p w14:paraId="7C177E3F" w14:textId="77777777" w:rsidR="00BE2685" w:rsidRPr="00BE2685" w:rsidRDefault="00BE2685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</w:p>
    <w:p w14:paraId="586C8C25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lastRenderedPageBreak/>
        <w:t>________________________________________</w:t>
      </w:r>
    </w:p>
    <w:p w14:paraId="57493CDC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7. Zestaw podstawowy narzędzi</w:t>
      </w:r>
    </w:p>
    <w:p w14:paraId="2FB0A076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Zestaw uniwersalnych narzędzi ręcznych przeznaczony do prac warsztatowych i serwisowych.</w:t>
      </w:r>
    </w:p>
    <w:p w14:paraId="26088EDC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Wymagania techniczne:</w:t>
      </w:r>
    </w:p>
    <w:p w14:paraId="315D460B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minimum 100 elementów w walizce serwisowej,</w:t>
      </w:r>
    </w:p>
    <w:p w14:paraId="6254EFB5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w składzie m.in.: klucze nasadowe, grzechotki, bity, śrubokręty, klucze płasko-oczkowe, szczypce, młotek,</w:t>
      </w:r>
    </w:p>
    <w:p w14:paraId="6F7CD92E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wykonanie z wytrzymałej stali chromowo-wanadowej (Cr-V),</w:t>
      </w:r>
    </w:p>
    <w:p w14:paraId="23A49F2A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ergonomiczne uchwyty,</w:t>
      </w:r>
    </w:p>
    <w:p w14:paraId="7D7AE5FF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walizka z tworzywa lub metalu,</w:t>
      </w:r>
    </w:p>
    <w:p w14:paraId="0DCBD23F" w14:textId="77777777" w:rsidR="00BE2685" w:rsidRPr="003E4713" w:rsidRDefault="00BE2685" w:rsidP="00BE2685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BE2685">
        <w:rPr>
          <w:rFonts w:asciiTheme="minorHAnsi" w:hAnsiTheme="minorHAnsi" w:cstheme="minorHAnsi"/>
          <w:b/>
          <w:color w:val="auto"/>
          <w:sz w:val="22"/>
        </w:rPr>
        <w:t xml:space="preserve">Producent 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…………………………………..model …………………. Cena brutto ……………………………………. </w:t>
      </w:r>
      <w:r>
        <w:rPr>
          <w:rFonts w:asciiTheme="minorHAnsi" w:hAnsiTheme="minorHAnsi" w:cstheme="minorHAnsi"/>
          <w:b/>
          <w:color w:val="auto"/>
          <w:sz w:val="22"/>
        </w:rPr>
        <w:t>o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ferowanego urządzenia </w:t>
      </w:r>
    </w:p>
    <w:p w14:paraId="30A2A8B7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________________________________________</w:t>
      </w:r>
    </w:p>
    <w:p w14:paraId="6B2F463A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</w:p>
    <w:p w14:paraId="64B3BD0B" w14:textId="7E86F04C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 xml:space="preserve">II. ZESTAWY DYDAKTYCZNE </w:t>
      </w:r>
    </w:p>
    <w:p w14:paraId="5E6835B9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________________________________________</w:t>
      </w:r>
    </w:p>
    <w:p w14:paraId="5EE1D52B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8. Model układu elektrycznego hamulca postojowego</w:t>
      </w:r>
    </w:p>
    <w:p w14:paraId="18BBC018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Urządzenie dydaktyczne prezentujące budowę i zasadę działania elektrycznego hamulca postojowego (EPB).</w:t>
      </w:r>
    </w:p>
    <w:p w14:paraId="75C51AA7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Pozwala na pomiar napięć, prądów oraz analizę sygnałów sterujących w czasie rzeczywistym.</w:t>
      </w:r>
    </w:p>
    <w:p w14:paraId="259C72E1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Wymagania techniczne:</w:t>
      </w:r>
    </w:p>
    <w:p w14:paraId="7DEFDF1A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rzeczywiste komponenty samochodowe montowane na panelu dydaktycznym,</w:t>
      </w:r>
    </w:p>
    <w:p w14:paraId="764EDF94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sterowanie modułem ECU hamulca postojowego,</w:t>
      </w:r>
    </w:p>
    <w:p w14:paraId="4AE429C6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elementy wykonawcze: silnik napędu zacisku hamulcowego, przycisk sterujący, czujniki położenia,</w:t>
      </w:r>
    </w:p>
    <w:p w14:paraId="2E237842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wbudowane punkty pomiarowe do analizy sygnałów,</w:t>
      </w:r>
    </w:p>
    <w:p w14:paraId="21C941F6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możliwość podłączenia testera diagnostycznego OBD,</w:t>
      </w:r>
    </w:p>
    <w:p w14:paraId="40F446DF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zasilanie 12 V DC,</w:t>
      </w:r>
    </w:p>
    <w:p w14:paraId="764F9DF1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zabezpieczenia przeciwzwarciowe i nadprądowe,</w:t>
      </w:r>
    </w:p>
    <w:p w14:paraId="676B2AF2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konstrukcja ramowa mobilna z kółkami,</w:t>
      </w:r>
    </w:p>
    <w:p w14:paraId="5F4D70FC" w14:textId="77777777" w:rsidR="00BE2685" w:rsidRPr="003E4713" w:rsidRDefault="00BE2685" w:rsidP="00BE2685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BE2685">
        <w:rPr>
          <w:rFonts w:asciiTheme="minorHAnsi" w:hAnsiTheme="minorHAnsi" w:cstheme="minorHAnsi"/>
          <w:b/>
          <w:color w:val="auto"/>
          <w:sz w:val="22"/>
        </w:rPr>
        <w:t xml:space="preserve">Producent 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…………………………………..model …………………. Cena brutto ……………………………………. </w:t>
      </w:r>
      <w:r>
        <w:rPr>
          <w:rFonts w:asciiTheme="minorHAnsi" w:hAnsiTheme="minorHAnsi" w:cstheme="minorHAnsi"/>
          <w:b/>
          <w:color w:val="auto"/>
          <w:sz w:val="22"/>
        </w:rPr>
        <w:t>o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ferowanego urządzenia </w:t>
      </w:r>
    </w:p>
    <w:p w14:paraId="72FB8127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________________________________________</w:t>
      </w:r>
    </w:p>
    <w:p w14:paraId="3596BA9E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lastRenderedPageBreak/>
        <w:t>9. Model sprzęgła z wysprzęglikiem hydraulicznym</w:t>
      </w:r>
    </w:p>
    <w:p w14:paraId="72820634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Model dydaktyczny umożliwiający prezentację budowy i działania sprzęgła sterowanego hydraulicznie.</w:t>
      </w:r>
    </w:p>
    <w:p w14:paraId="0134EBAF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Wymagania techniczne:</w:t>
      </w:r>
    </w:p>
    <w:p w14:paraId="6642568A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przekrój rzeczywistego układu sprzęgła z pedałem, siłownikiem głównym i wysprzęglikiem hydraulicznym,</w:t>
      </w:r>
    </w:p>
    <w:p w14:paraId="19FECE4B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możliwość obserwacji przepływu płynu i działania elementów w trakcie pracy,</w:t>
      </w:r>
    </w:p>
    <w:p w14:paraId="5F3CD03C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układ przezroczysty lub z elementami wizualizacyjnymi,</w:t>
      </w:r>
    </w:p>
    <w:p w14:paraId="3B0D8875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konstrukcja dydaktyczna z punktem pomiarowym i zaworem odpowietrzającym,</w:t>
      </w:r>
    </w:p>
    <w:p w14:paraId="1138B13F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rama z kółkami, wykonanie metalowe,</w:t>
      </w:r>
    </w:p>
    <w:p w14:paraId="38F452EE" w14:textId="57800CCC" w:rsidR="00BE2685" w:rsidRPr="003E4713" w:rsidRDefault="00BE2685" w:rsidP="00BE2685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BE2685">
        <w:rPr>
          <w:rFonts w:asciiTheme="minorHAnsi" w:hAnsiTheme="minorHAnsi" w:cstheme="minorHAnsi"/>
          <w:b/>
          <w:color w:val="auto"/>
          <w:sz w:val="22"/>
        </w:rPr>
        <w:t xml:space="preserve">Producent 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…………………………………..model …………………. Cena brutto ……………………………………. </w:t>
      </w:r>
      <w:r>
        <w:rPr>
          <w:rFonts w:asciiTheme="minorHAnsi" w:hAnsiTheme="minorHAnsi" w:cstheme="minorHAnsi"/>
          <w:b/>
          <w:color w:val="auto"/>
          <w:sz w:val="22"/>
        </w:rPr>
        <w:t>o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ferowanego urządzenia </w:t>
      </w:r>
    </w:p>
    <w:p w14:paraId="2A51D299" w14:textId="101E5712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________________________________</w:t>
      </w:r>
    </w:p>
    <w:p w14:paraId="2008FB65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10. Model sprzęgła z wysprzęglikiem mechanicznym</w:t>
      </w:r>
    </w:p>
    <w:p w14:paraId="13A113EE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Model dydaktyczny do prezentacji zasady działania sprzęgła mechanicznego.</w:t>
      </w:r>
    </w:p>
    <w:p w14:paraId="25865AD1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Wymagania techniczne:</w:t>
      </w:r>
    </w:p>
    <w:p w14:paraId="2E56D719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rzeczywiste elementy sprzęgła mechanicznego, linka, dźwignie, wysprzęglik, tarcza, docisk,</w:t>
      </w:r>
    </w:p>
    <w:p w14:paraId="5486A562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możliwość demonstracji działania poszczególnych elementów,</w:t>
      </w:r>
    </w:p>
    <w:p w14:paraId="4C838F7F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możliwość demontażu i ponownego montażu elementów,</w:t>
      </w:r>
    </w:p>
    <w:p w14:paraId="6E24CE61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solidna konstrukcja ramowa,</w:t>
      </w:r>
    </w:p>
    <w:p w14:paraId="150E57E0" w14:textId="6677C181" w:rsidR="004E58C9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mobilny stelaż dydaktyczny,</w:t>
      </w:r>
    </w:p>
    <w:p w14:paraId="1A245F13" w14:textId="77777777" w:rsidR="00BE2685" w:rsidRPr="003E4713" w:rsidRDefault="00BE2685" w:rsidP="00BE2685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BE2685">
        <w:rPr>
          <w:rFonts w:asciiTheme="minorHAnsi" w:hAnsiTheme="minorHAnsi" w:cstheme="minorHAnsi"/>
          <w:b/>
          <w:color w:val="auto"/>
          <w:sz w:val="22"/>
        </w:rPr>
        <w:t xml:space="preserve">Producent 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…………………………………..model …………………. Cena brutto ……………………………………. </w:t>
      </w:r>
      <w:r>
        <w:rPr>
          <w:rFonts w:asciiTheme="minorHAnsi" w:hAnsiTheme="minorHAnsi" w:cstheme="minorHAnsi"/>
          <w:b/>
          <w:color w:val="auto"/>
          <w:sz w:val="22"/>
        </w:rPr>
        <w:t>o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ferowanego urządzenia </w:t>
      </w:r>
    </w:p>
    <w:p w14:paraId="6320E261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________________________________________</w:t>
      </w:r>
    </w:p>
    <w:p w14:paraId="7F99901B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11. Dodatkowe moduły do zestawu „Sensoryka systemów pojazdowych” (nr katalogowy 2 00 01)</w:t>
      </w:r>
    </w:p>
    <w:p w14:paraId="413A5917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Rozbudowa istniejącego zestawu dydaktycznego o dodatkowe czujniki i moduły symulacyjne.</w:t>
      </w:r>
    </w:p>
    <w:p w14:paraId="767895CD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Wymagania techniczne:</w:t>
      </w:r>
    </w:p>
    <w:p w14:paraId="0B17E07F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Przepływomierz powietrza masowy HFM7 [kg/h],</w:t>
      </w:r>
    </w:p>
    <w:p w14:paraId="2E0C27E7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Przepływomierz powietrza masowy cyfrowy Siemens [kg/h],</w:t>
      </w:r>
    </w:p>
    <w:p w14:paraId="23639280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MAP sensor – sygnał częstotliwościowy,</w:t>
      </w:r>
    </w:p>
    <w:p w14:paraId="3DF7FA36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MAP sensor – sygnał analogowy,</w:t>
      </w:r>
    </w:p>
    <w:p w14:paraId="6D46CEEB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Dmuchawa – moduł dydaktyczny (wycena indywidualna),</w:t>
      </w:r>
    </w:p>
    <w:p w14:paraId="507CFD63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kompatybilność z zestawami Mechatronika,</w:t>
      </w:r>
    </w:p>
    <w:p w14:paraId="6611AE15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możliwość komunikacji z ECU dydaktycznym,</w:t>
      </w:r>
    </w:p>
    <w:p w14:paraId="4F5043C7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lastRenderedPageBreak/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złącza pomiarowe, zasilanie 12 V DC.</w:t>
      </w:r>
    </w:p>
    <w:p w14:paraId="006009EA" w14:textId="77777777" w:rsidR="00BE2685" w:rsidRPr="003E4713" w:rsidRDefault="00BE2685" w:rsidP="00BE2685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BE2685">
        <w:rPr>
          <w:rFonts w:asciiTheme="minorHAnsi" w:hAnsiTheme="minorHAnsi" w:cstheme="minorHAnsi"/>
          <w:b/>
          <w:color w:val="auto"/>
          <w:sz w:val="22"/>
        </w:rPr>
        <w:t xml:space="preserve">Producent 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…………………………………..model …………………. Cena brutto ……………………………………. </w:t>
      </w:r>
      <w:r>
        <w:rPr>
          <w:rFonts w:asciiTheme="minorHAnsi" w:hAnsiTheme="minorHAnsi" w:cstheme="minorHAnsi"/>
          <w:b/>
          <w:color w:val="auto"/>
          <w:sz w:val="22"/>
        </w:rPr>
        <w:t>o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ferowanego urządzenia </w:t>
      </w:r>
    </w:p>
    <w:p w14:paraId="56592135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________________________________________</w:t>
      </w:r>
    </w:p>
    <w:p w14:paraId="345BDDAC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12. Edukacyjny Rozrusznik Samochodowy 12 V – Stanowisko Dydaktyczne AVS1</w:t>
      </w:r>
    </w:p>
    <w:p w14:paraId="4353ED25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Urządzenie dydaktyczne przeznaczone do nauki budowy i działania rozrusznika samochodowego 12 V.</w:t>
      </w:r>
    </w:p>
    <w:p w14:paraId="05BD803C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Wymagania techniczne:</w:t>
      </w:r>
    </w:p>
    <w:p w14:paraId="51ED1E77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rzeczywiste komponenty rozrusznika zamontowane na stanowisku dydaktycznym,</w:t>
      </w:r>
    </w:p>
    <w:p w14:paraId="10B69C91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możliwość demonstracji działania mechanizmu zębatkowego, elektromagnesu i silnika prądu stałego,</w:t>
      </w:r>
    </w:p>
    <w:p w14:paraId="48A11847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punkty pomiarowe do obserwacji napięcia, prądu i sygnałów sterujących,</w:t>
      </w:r>
    </w:p>
    <w:p w14:paraId="672D3F12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możliwość symulacji obciążeń i testowania różnych trybów pracy,</w:t>
      </w:r>
    </w:p>
    <w:p w14:paraId="4DD9893A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zasilanie 12 V DC,</w:t>
      </w:r>
    </w:p>
    <w:p w14:paraId="2D72614B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solidna konstrukcja ramowa z możliwością mocowania do stołu,</w:t>
      </w:r>
    </w:p>
    <w:p w14:paraId="180B5151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urządzenie mobilne, bezpieczne w użyciu dydaktycznym,</w:t>
      </w:r>
    </w:p>
    <w:p w14:paraId="053B4674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kompletne wyposażenie umożliwiające natychmiastowe rozpoczęcie ćwiczeń praktycznych,</w:t>
      </w:r>
    </w:p>
    <w:p w14:paraId="7F68F759" w14:textId="77777777" w:rsidR="00BE2685" w:rsidRPr="003E4713" w:rsidRDefault="00BE2685" w:rsidP="00BE2685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BE2685">
        <w:rPr>
          <w:rFonts w:asciiTheme="minorHAnsi" w:hAnsiTheme="minorHAnsi" w:cstheme="minorHAnsi"/>
          <w:b/>
          <w:color w:val="auto"/>
          <w:sz w:val="22"/>
        </w:rPr>
        <w:t xml:space="preserve">Producent 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…………………………………..model …………………. Cena brutto ……………………………………. </w:t>
      </w:r>
      <w:r>
        <w:rPr>
          <w:rFonts w:asciiTheme="minorHAnsi" w:hAnsiTheme="minorHAnsi" w:cstheme="minorHAnsi"/>
          <w:b/>
          <w:color w:val="auto"/>
          <w:sz w:val="22"/>
        </w:rPr>
        <w:t>o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ferowanego urządzenia </w:t>
      </w:r>
    </w:p>
    <w:p w14:paraId="04317888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</w:p>
    <w:p w14:paraId="78E9AE01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III. WARUNKI OGÓLNE DLA KOMPLETU URZĄDZEŃ</w:t>
      </w:r>
    </w:p>
    <w:p w14:paraId="37C549D6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Gwarancja: minimum 2 lata (za każdy dodatkowy rok gwarancji – dodatkowe punkty).</w:t>
      </w:r>
    </w:p>
    <w:p w14:paraId="26AE58C2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Serwis: zapewniony w okresie gwarancyjnym przez producenta lub autoryzowanego przedstawiciela.</w:t>
      </w:r>
    </w:p>
    <w:p w14:paraId="098FBEEE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Dostawa: maksymalnie do 12 tygodni od daty złożenia zamówienia.</w:t>
      </w:r>
    </w:p>
    <w:p w14:paraId="6A9C69A1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Instrukcje obsługi oraz oprogramowanie w języku polskim.</w:t>
      </w:r>
    </w:p>
    <w:p w14:paraId="0D8D3609" w14:textId="77777777" w:rsidR="004E58C9" w:rsidRPr="00BE2685" w:rsidRDefault="004E58C9" w:rsidP="004E58C9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BE2685">
        <w:rPr>
          <w:rFonts w:asciiTheme="minorHAnsi" w:hAnsiTheme="minorHAnsi" w:cstheme="minorHAnsi"/>
          <w:bCs/>
          <w:color w:val="auto"/>
          <w:sz w:val="22"/>
        </w:rPr>
        <w:t>•</w:t>
      </w:r>
      <w:r w:rsidRPr="00BE2685">
        <w:rPr>
          <w:rFonts w:asciiTheme="minorHAnsi" w:hAnsiTheme="minorHAnsi" w:cstheme="minorHAnsi"/>
          <w:bCs/>
          <w:color w:val="auto"/>
          <w:sz w:val="22"/>
        </w:rPr>
        <w:tab/>
        <w:t>Wszystkie urządzenia nowe, nieużywane, kompletne i gotowe do pracy dydaktycznej.</w:t>
      </w:r>
    </w:p>
    <w:p w14:paraId="669ED080" w14:textId="78E60B04" w:rsidR="00FB2E61" w:rsidRDefault="00FB2E61" w:rsidP="002E5DB2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</w:p>
    <w:p w14:paraId="67DB6132" w14:textId="3F354C06" w:rsidR="00BE2685" w:rsidRPr="003E4713" w:rsidRDefault="00BE2685" w:rsidP="00BE2685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Cena brutto </w:t>
      </w:r>
      <w:r>
        <w:rPr>
          <w:rFonts w:asciiTheme="minorHAnsi" w:hAnsiTheme="minorHAnsi" w:cstheme="minorHAnsi"/>
          <w:b/>
          <w:color w:val="auto"/>
          <w:sz w:val="22"/>
        </w:rPr>
        <w:t xml:space="preserve">realizacji całego zamówienia </w:t>
      </w:r>
      <w:r w:rsidRPr="003E4713">
        <w:rPr>
          <w:rFonts w:asciiTheme="minorHAnsi" w:hAnsiTheme="minorHAnsi" w:cstheme="minorHAnsi"/>
          <w:b/>
          <w:color w:val="auto"/>
          <w:sz w:val="22"/>
        </w:rPr>
        <w:t xml:space="preserve">……………………………………. </w:t>
      </w:r>
    </w:p>
    <w:p w14:paraId="2C418015" w14:textId="77777777" w:rsidR="00BE2685" w:rsidRDefault="00BE2685" w:rsidP="002E5DB2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</w:p>
    <w:p w14:paraId="5B43A46D" w14:textId="4D07C2FD" w:rsidR="00BE2685" w:rsidRDefault="00BE2685" w:rsidP="002E5DB2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</w:p>
    <w:p w14:paraId="77203477" w14:textId="77777777" w:rsidR="00BE2685" w:rsidRPr="003E4713" w:rsidRDefault="00BE2685" w:rsidP="00BE2685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E33E93">
        <w:rPr>
          <w:rFonts w:cs="Arial"/>
          <w:color w:val="FF0000"/>
        </w:rPr>
        <w:t>KWALIFIKOWANY PODPIS ELEKTRONICZNY</w:t>
      </w:r>
      <w:r>
        <w:rPr>
          <w:rFonts w:cs="Arial"/>
          <w:color w:val="FF0000"/>
        </w:rPr>
        <w:t xml:space="preserve"> LUB</w:t>
      </w:r>
      <w:r w:rsidRPr="00E33E93">
        <w:rPr>
          <w:rFonts w:cs="Arial"/>
          <w:color w:val="FF0000"/>
        </w:rPr>
        <w:t xml:space="preserve"> </w:t>
      </w:r>
      <w:r w:rsidRPr="00E33E93">
        <w:rPr>
          <w:color w:val="FF0000"/>
        </w:rPr>
        <w:t>PODPIS ZAUFANY LUB PODPIS OSOBISTY</w:t>
      </w:r>
      <w:r w:rsidRPr="00E33E93">
        <w:rPr>
          <w:rFonts w:cs="Arial"/>
          <w:color w:val="FF0000"/>
        </w:rPr>
        <w:t xml:space="preserve"> osoby/osób uprawnionych/upoważnionych</w:t>
      </w:r>
    </w:p>
    <w:p w14:paraId="3DD03223" w14:textId="77777777" w:rsidR="00BE2685" w:rsidRPr="00BE2685" w:rsidRDefault="00BE2685" w:rsidP="002E5DB2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</w:p>
    <w:sectPr w:rsidR="00BE2685" w:rsidRPr="00BE2685" w:rsidSect="002663DE">
      <w:headerReference w:type="default" r:id="rId8"/>
      <w:footerReference w:type="default" r:id="rId9"/>
      <w:pgSz w:w="11906" w:h="16838"/>
      <w:pgMar w:top="1417" w:right="1417" w:bottom="1417" w:left="1417" w:header="708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24D7CE" w14:textId="77777777" w:rsidR="00346F09" w:rsidRDefault="00346F09" w:rsidP="002663DE">
      <w:r>
        <w:separator/>
      </w:r>
    </w:p>
  </w:endnote>
  <w:endnote w:type="continuationSeparator" w:id="0">
    <w:p w14:paraId="24B4A3E6" w14:textId="77777777" w:rsidR="00346F09" w:rsidRDefault="00346F09" w:rsidP="00266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Cs w:val="20"/>
      </w:rPr>
      <w:id w:val="671451628"/>
      <w:docPartObj>
        <w:docPartGallery w:val="Page Numbers (Bottom of Page)"/>
        <w:docPartUnique/>
      </w:docPartObj>
    </w:sdtPr>
    <w:sdtEndPr/>
    <w:sdtContent>
      <w:sdt>
        <w:sdtPr>
          <w:rPr>
            <w:szCs w:val="20"/>
          </w:r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0DE795AF" w14:textId="77777777" w:rsidR="000B2CBB" w:rsidRPr="002663DE" w:rsidRDefault="000B2CBB">
            <w:pPr>
              <w:pStyle w:val="Stopka"/>
              <w:jc w:val="center"/>
              <w:rPr>
                <w:szCs w:val="20"/>
              </w:rPr>
            </w:pPr>
            <w:r w:rsidRPr="002663DE">
              <w:rPr>
                <w:szCs w:val="20"/>
              </w:rPr>
              <w:t xml:space="preserve">Strona </w:t>
            </w:r>
            <w:r w:rsidR="00840825" w:rsidRPr="002663DE">
              <w:rPr>
                <w:bCs/>
                <w:szCs w:val="20"/>
              </w:rPr>
              <w:fldChar w:fldCharType="begin"/>
            </w:r>
            <w:r w:rsidRPr="002663DE">
              <w:rPr>
                <w:bCs/>
                <w:szCs w:val="20"/>
              </w:rPr>
              <w:instrText>PAGE</w:instrText>
            </w:r>
            <w:r w:rsidR="00840825" w:rsidRPr="002663DE">
              <w:rPr>
                <w:bCs/>
                <w:szCs w:val="20"/>
              </w:rPr>
              <w:fldChar w:fldCharType="separate"/>
            </w:r>
            <w:r w:rsidR="00DC4E05">
              <w:rPr>
                <w:bCs/>
                <w:noProof/>
                <w:szCs w:val="20"/>
              </w:rPr>
              <w:t>6</w:t>
            </w:r>
            <w:r w:rsidR="00840825" w:rsidRPr="002663DE">
              <w:rPr>
                <w:bCs/>
                <w:szCs w:val="20"/>
              </w:rPr>
              <w:fldChar w:fldCharType="end"/>
            </w:r>
            <w:r w:rsidRPr="002663DE">
              <w:rPr>
                <w:szCs w:val="20"/>
              </w:rPr>
              <w:t xml:space="preserve"> z </w:t>
            </w:r>
            <w:r w:rsidR="00840825" w:rsidRPr="002663DE">
              <w:rPr>
                <w:bCs/>
                <w:szCs w:val="20"/>
              </w:rPr>
              <w:fldChar w:fldCharType="begin"/>
            </w:r>
            <w:r w:rsidRPr="002663DE">
              <w:rPr>
                <w:bCs/>
                <w:szCs w:val="20"/>
              </w:rPr>
              <w:instrText>NUMPAGES</w:instrText>
            </w:r>
            <w:r w:rsidR="00840825" w:rsidRPr="002663DE">
              <w:rPr>
                <w:bCs/>
                <w:szCs w:val="20"/>
              </w:rPr>
              <w:fldChar w:fldCharType="separate"/>
            </w:r>
            <w:r w:rsidR="00DC4E05">
              <w:rPr>
                <w:bCs/>
                <w:noProof/>
                <w:szCs w:val="20"/>
              </w:rPr>
              <w:t>6</w:t>
            </w:r>
            <w:r w:rsidR="00840825" w:rsidRPr="002663DE">
              <w:rPr>
                <w:bCs/>
                <w:szCs w:val="20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7BC691" w14:textId="77777777" w:rsidR="00346F09" w:rsidRDefault="00346F09" w:rsidP="002663DE">
      <w:r>
        <w:separator/>
      </w:r>
    </w:p>
  </w:footnote>
  <w:footnote w:type="continuationSeparator" w:id="0">
    <w:p w14:paraId="0C062FB5" w14:textId="77777777" w:rsidR="00346F09" w:rsidRDefault="00346F09" w:rsidP="002663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100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5446"/>
      <w:gridCol w:w="807"/>
      <w:gridCol w:w="1651"/>
    </w:tblGrid>
    <w:tr w:rsidR="000B2CBB" w14:paraId="2C93E2A5" w14:textId="77777777" w:rsidTr="002E5DB2">
      <w:trPr>
        <w:trHeight w:val="390"/>
      </w:trPr>
      <w:tc>
        <w:tcPr>
          <w:tcW w:w="2034" w:type="dxa"/>
          <w:vMerge w:val="restar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3B03B5D2" w14:textId="77777777" w:rsidR="000B2CBB" w:rsidRDefault="000B2CBB" w:rsidP="00856F22">
          <w:pPr>
            <w:rPr>
              <w:b/>
              <w:color w:val="auto"/>
              <w:sz w:val="18"/>
              <w:szCs w:val="18"/>
            </w:rPr>
          </w:pPr>
          <w:r>
            <w:rPr>
              <w:noProof/>
              <w:color w:val="auto"/>
              <w:sz w:val="16"/>
              <w:szCs w:val="16"/>
              <w:lang w:eastAsia="pl-PL"/>
            </w:rPr>
            <w:drawing>
              <wp:inline distT="0" distB="0" distL="0" distR="0" wp14:anchorId="76C509F2" wp14:editId="001B8A52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66" w:type="dxa"/>
          <w:gridSpan w:val="3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86317C7" w14:textId="77777777" w:rsidR="000B2CBB" w:rsidRDefault="000B2CBB" w:rsidP="00856F22">
          <w:pPr>
            <w:rPr>
              <w:rFonts w:ascii="Calibri" w:hAnsi="Calibri"/>
              <w:color w:val="auto"/>
              <w:sz w:val="18"/>
              <w:szCs w:val="18"/>
            </w:rPr>
          </w:pPr>
          <w:r>
            <w:rPr>
              <w:rFonts w:ascii="Calibri" w:hAnsi="Calibri"/>
              <w:color w:val="auto"/>
              <w:sz w:val="18"/>
              <w:szCs w:val="18"/>
            </w:rPr>
            <w:t>Zamawiający: Akademia Nauk Stosowanych w Nowym Sączu, ul. Staszica 1, 33-300 Nowy Sącz</w:t>
          </w:r>
        </w:p>
      </w:tc>
    </w:tr>
    <w:tr w:rsidR="000B2CBB" w14:paraId="7443CF58" w14:textId="77777777" w:rsidTr="002E5DB2">
      <w:trPr>
        <w:trHeight w:val="600"/>
      </w:trPr>
      <w:tc>
        <w:tcPr>
          <w:tcW w:w="0" w:type="auto"/>
          <w:vMerge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406A9401" w14:textId="77777777" w:rsidR="000B2CBB" w:rsidRDefault="000B2CBB" w:rsidP="00856F22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5602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37548813" w14:textId="77777777" w:rsidR="002E5DB2" w:rsidRDefault="002E5DB2" w:rsidP="00856F22">
          <w:pPr>
            <w:rPr>
              <w:rFonts w:asciiTheme="minorHAnsi" w:hAnsiTheme="minorHAnsi" w:cstheme="minorHAnsi"/>
              <w:b/>
              <w:sz w:val="18"/>
              <w:szCs w:val="18"/>
            </w:rPr>
          </w:pPr>
          <w:r w:rsidRPr="002E5DB2">
            <w:rPr>
              <w:rFonts w:asciiTheme="minorHAnsi" w:hAnsiTheme="minorHAnsi" w:cstheme="minorHAnsi"/>
              <w:b/>
              <w:sz w:val="18"/>
              <w:szCs w:val="18"/>
            </w:rPr>
            <w:t xml:space="preserve">Dostawa pomocy dydaktycznych na potrzeby Akademii Nauk Stosowanych w Nowym Sączu </w:t>
          </w:r>
        </w:p>
        <w:p w14:paraId="0D7D5C85" w14:textId="5FE38AE6" w:rsidR="000B2CBB" w:rsidRDefault="000B2CBB" w:rsidP="00856F22">
          <w:pPr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</w:pPr>
          <w:r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  <w:t>Szczegółowy opis przedmiotu zamówienia</w:t>
          </w:r>
        </w:p>
      </w:tc>
      <w:tc>
        <w:tcPr>
          <w:tcW w:w="764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D531AC2" w14:textId="77777777" w:rsidR="000B2CBB" w:rsidRDefault="000B2CBB" w:rsidP="00856F22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>
            <w:rPr>
              <w:rFonts w:ascii="Calibri" w:hAnsi="Calibri"/>
              <w:b/>
              <w:color w:val="auto"/>
              <w:sz w:val="18"/>
              <w:szCs w:val="18"/>
            </w:rPr>
            <w:t>Nr  sprawy:</w:t>
          </w:r>
        </w:p>
      </w:tc>
      <w:tc>
        <w:tcPr>
          <w:tcW w:w="1700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836400C" w14:textId="033C5900" w:rsidR="000B2CBB" w:rsidRDefault="000B2CBB" w:rsidP="00337E48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</w:t>
          </w:r>
          <w:r w:rsidR="002E5DB2">
            <w:rPr>
              <w:rFonts w:ascii="Calibri" w:hAnsi="Calibri"/>
              <w:b/>
              <w:bCs/>
              <w:sz w:val="18"/>
              <w:szCs w:val="18"/>
            </w:rPr>
            <w:t>49</w:t>
          </w:r>
          <w:r>
            <w:rPr>
              <w:rFonts w:ascii="Calibri" w:hAnsi="Calibri"/>
              <w:b/>
              <w:bCs/>
              <w:sz w:val="18"/>
              <w:szCs w:val="18"/>
            </w:rPr>
            <w:t>/2</w:t>
          </w:r>
          <w:r w:rsidR="000F3C51">
            <w:rPr>
              <w:rFonts w:ascii="Calibri" w:hAnsi="Calibri"/>
              <w:b/>
              <w:bCs/>
              <w:sz w:val="18"/>
              <w:szCs w:val="18"/>
            </w:rPr>
            <w:t>5</w:t>
          </w:r>
        </w:p>
      </w:tc>
    </w:tr>
  </w:tbl>
  <w:p w14:paraId="68764BA4" w14:textId="77777777" w:rsidR="000B2CBB" w:rsidRDefault="000B2CBB"/>
  <w:p w14:paraId="1D40C958" w14:textId="77777777" w:rsidR="000B2CBB" w:rsidRDefault="000B2CB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397F0A"/>
    <w:multiLevelType w:val="hybridMultilevel"/>
    <w:tmpl w:val="A3E2900A"/>
    <w:lvl w:ilvl="0" w:tplc="300CB984">
      <w:start w:val="320"/>
      <w:numFmt w:val="decimal"/>
      <w:lvlText w:val="%1"/>
      <w:lvlJc w:val="left"/>
      <w:pPr>
        <w:ind w:left="42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46" w:hanging="360"/>
      </w:pPr>
    </w:lvl>
    <w:lvl w:ilvl="2" w:tplc="0415001B" w:tentative="1">
      <w:start w:val="1"/>
      <w:numFmt w:val="lowerRoman"/>
      <w:lvlText w:val="%3."/>
      <w:lvlJc w:val="right"/>
      <w:pPr>
        <w:ind w:left="1866" w:hanging="180"/>
      </w:pPr>
    </w:lvl>
    <w:lvl w:ilvl="3" w:tplc="0415000F" w:tentative="1">
      <w:start w:val="1"/>
      <w:numFmt w:val="decimal"/>
      <w:lvlText w:val="%4."/>
      <w:lvlJc w:val="left"/>
      <w:pPr>
        <w:ind w:left="2586" w:hanging="360"/>
      </w:pPr>
    </w:lvl>
    <w:lvl w:ilvl="4" w:tplc="04150019" w:tentative="1">
      <w:start w:val="1"/>
      <w:numFmt w:val="lowerLetter"/>
      <w:lvlText w:val="%5."/>
      <w:lvlJc w:val="left"/>
      <w:pPr>
        <w:ind w:left="3306" w:hanging="360"/>
      </w:pPr>
    </w:lvl>
    <w:lvl w:ilvl="5" w:tplc="0415001B" w:tentative="1">
      <w:start w:val="1"/>
      <w:numFmt w:val="lowerRoman"/>
      <w:lvlText w:val="%6."/>
      <w:lvlJc w:val="right"/>
      <w:pPr>
        <w:ind w:left="4026" w:hanging="180"/>
      </w:pPr>
    </w:lvl>
    <w:lvl w:ilvl="6" w:tplc="0415000F" w:tentative="1">
      <w:start w:val="1"/>
      <w:numFmt w:val="decimal"/>
      <w:lvlText w:val="%7."/>
      <w:lvlJc w:val="left"/>
      <w:pPr>
        <w:ind w:left="4746" w:hanging="360"/>
      </w:pPr>
    </w:lvl>
    <w:lvl w:ilvl="7" w:tplc="04150019" w:tentative="1">
      <w:start w:val="1"/>
      <w:numFmt w:val="lowerLetter"/>
      <w:lvlText w:val="%8."/>
      <w:lvlJc w:val="left"/>
      <w:pPr>
        <w:ind w:left="5466" w:hanging="360"/>
      </w:pPr>
    </w:lvl>
    <w:lvl w:ilvl="8" w:tplc="0415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1" w15:restartNumberingAfterBreak="0">
    <w:nsid w:val="07613556"/>
    <w:multiLevelType w:val="multilevel"/>
    <w:tmpl w:val="BEBE1B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A103909"/>
    <w:multiLevelType w:val="multilevel"/>
    <w:tmpl w:val="937A5B98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CBB0401"/>
    <w:multiLevelType w:val="hybridMultilevel"/>
    <w:tmpl w:val="7810A3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D0387B"/>
    <w:multiLevelType w:val="hybridMultilevel"/>
    <w:tmpl w:val="FCEC988C"/>
    <w:lvl w:ilvl="0" w:tplc="EE6640A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744DB1"/>
    <w:multiLevelType w:val="hybridMultilevel"/>
    <w:tmpl w:val="17128F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5A6E01"/>
    <w:multiLevelType w:val="hybridMultilevel"/>
    <w:tmpl w:val="F696890E"/>
    <w:lvl w:ilvl="0" w:tplc="EE6640A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381BC7"/>
    <w:multiLevelType w:val="hybridMultilevel"/>
    <w:tmpl w:val="780E211A"/>
    <w:lvl w:ilvl="0" w:tplc="9C7A64E8">
      <w:start w:val="1"/>
      <w:numFmt w:val="decimal"/>
      <w:pStyle w:val="Styl1SWZ"/>
      <w:lvlText w:val="%1)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4844E408">
      <w:start w:val="1"/>
      <w:numFmt w:val="decimal"/>
      <w:lvlText w:val="%2."/>
      <w:lvlJc w:val="left"/>
      <w:pPr>
        <w:ind w:left="142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84671CF"/>
    <w:multiLevelType w:val="hybridMultilevel"/>
    <w:tmpl w:val="A874DD02"/>
    <w:lvl w:ilvl="0" w:tplc="EE6640A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770E3C"/>
    <w:multiLevelType w:val="hybridMultilevel"/>
    <w:tmpl w:val="85B615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F390789"/>
    <w:multiLevelType w:val="multilevel"/>
    <w:tmpl w:val="D1C02D0A"/>
    <w:styleLink w:val="Styl1"/>
    <w:lvl w:ilvl="0">
      <w:start w:val="8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>
      <w:start w:val="1"/>
      <w:numFmt w:val="decimal"/>
      <w:lvlRestart w:val="0"/>
      <w:lvlText w:val="%1.%2)"/>
      <w:lvlJc w:val="left"/>
      <w:pPr>
        <w:tabs>
          <w:tab w:val="num" w:pos="1077"/>
        </w:tabs>
        <w:ind w:left="1077" w:hanging="793"/>
      </w:pPr>
      <w:rPr>
        <w:rFonts w:hint="default"/>
        <w:b w:val="0"/>
      </w:rPr>
    </w:lvl>
    <w:lvl w:ilvl="2">
      <w:start w:val="1"/>
      <w:numFmt w:val="lowerLetter"/>
      <w:lvlText w:val="%3."/>
      <w:lvlJc w:val="left"/>
      <w:pPr>
        <w:ind w:left="22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334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05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22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8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9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606" w:hanging="1800"/>
      </w:pPr>
      <w:rPr>
        <w:rFonts w:hint="default"/>
      </w:rPr>
    </w:lvl>
  </w:abstractNum>
  <w:abstractNum w:abstractNumId="11" w15:restartNumberingAfterBreak="0">
    <w:nsid w:val="23325B79"/>
    <w:multiLevelType w:val="multilevel"/>
    <w:tmpl w:val="F47004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59A3CED"/>
    <w:multiLevelType w:val="hybridMultilevel"/>
    <w:tmpl w:val="CF38125A"/>
    <w:lvl w:ilvl="0" w:tplc="DA768174">
      <w:start w:val="1"/>
      <w:numFmt w:val="decimal"/>
      <w:pStyle w:val="Styl2SWZ"/>
      <w:lvlText w:val="%1."/>
      <w:lvlJc w:val="left"/>
      <w:pPr>
        <w:ind w:left="357" w:hanging="357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7D1A78"/>
    <w:multiLevelType w:val="multilevel"/>
    <w:tmpl w:val="340297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2505B5A"/>
    <w:multiLevelType w:val="hybridMultilevel"/>
    <w:tmpl w:val="44525F3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51F35DB"/>
    <w:multiLevelType w:val="hybridMultilevel"/>
    <w:tmpl w:val="7D6C198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506F94"/>
    <w:multiLevelType w:val="hybridMultilevel"/>
    <w:tmpl w:val="2EE6BA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5B367B"/>
    <w:multiLevelType w:val="hybridMultilevel"/>
    <w:tmpl w:val="896EC2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DD079D1"/>
    <w:multiLevelType w:val="hybridMultilevel"/>
    <w:tmpl w:val="77600950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540E71D4"/>
    <w:multiLevelType w:val="hybridMultilevel"/>
    <w:tmpl w:val="46660648"/>
    <w:lvl w:ilvl="0" w:tplc="EE6640A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54CD04FD"/>
    <w:multiLevelType w:val="hybridMultilevel"/>
    <w:tmpl w:val="6E8083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6D50125"/>
    <w:multiLevelType w:val="multilevel"/>
    <w:tmpl w:val="42B459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8870DFF"/>
    <w:multiLevelType w:val="hybridMultilevel"/>
    <w:tmpl w:val="6E8083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9A979A3"/>
    <w:multiLevelType w:val="hybridMultilevel"/>
    <w:tmpl w:val="54E439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AC75A2C"/>
    <w:multiLevelType w:val="hybridMultilevel"/>
    <w:tmpl w:val="7E1A1988"/>
    <w:lvl w:ilvl="0" w:tplc="D03E599E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CC53A80"/>
    <w:multiLevelType w:val="multilevel"/>
    <w:tmpl w:val="DF1015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E8A3173"/>
    <w:multiLevelType w:val="multilevel"/>
    <w:tmpl w:val="7E68E6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00E55E6"/>
    <w:multiLevelType w:val="hybridMultilevel"/>
    <w:tmpl w:val="544C5960"/>
    <w:lvl w:ilvl="0" w:tplc="EE6640A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56823DC"/>
    <w:multiLevelType w:val="hybridMultilevel"/>
    <w:tmpl w:val="57F600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5B23040"/>
    <w:multiLevelType w:val="hybridMultilevel"/>
    <w:tmpl w:val="98BE3D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78B7FC9"/>
    <w:multiLevelType w:val="hybridMultilevel"/>
    <w:tmpl w:val="427619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A186BEC"/>
    <w:multiLevelType w:val="hybridMultilevel"/>
    <w:tmpl w:val="A2784BF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71F431A"/>
    <w:multiLevelType w:val="multilevel"/>
    <w:tmpl w:val="1A86E8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C9402CE"/>
    <w:multiLevelType w:val="hybridMultilevel"/>
    <w:tmpl w:val="6CE288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2"/>
  </w:num>
  <w:num w:numId="3">
    <w:abstractNumId w:val="10"/>
  </w:num>
  <w:num w:numId="4">
    <w:abstractNumId w:val="21"/>
  </w:num>
  <w:num w:numId="5">
    <w:abstractNumId w:val="11"/>
  </w:num>
  <w:num w:numId="6">
    <w:abstractNumId w:val="32"/>
  </w:num>
  <w:num w:numId="7">
    <w:abstractNumId w:val="25"/>
  </w:num>
  <w:num w:numId="8">
    <w:abstractNumId w:val="13"/>
  </w:num>
  <w:num w:numId="9">
    <w:abstractNumId w:val="1"/>
  </w:num>
  <w:num w:numId="10">
    <w:abstractNumId w:val="26"/>
  </w:num>
  <w:num w:numId="11">
    <w:abstractNumId w:val="31"/>
  </w:num>
  <w:num w:numId="12">
    <w:abstractNumId w:val="2"/>
  </w:num>
  <w:num w:numId="13">
    <w:abstractNumId w:val="14"/>
  </w:num>
  <w:num w:numId="14">
    <w:abstractNumId w:val="28"/>
  </w:num>
  <w:num w:numId="15">
    <w:abstractNumId w:val="19"/>
  </w:num>
  <w:num w:numId="16">
    <w:abstractNumId w:val="17"/>
  </w:num>
  <w:num w:numId="17">
    <w:abstractNumId w:val="30"/>
  </w:num>
  <w:num w:numId="18">
    <w:abstractNumId w:val="23"/>
  </w:num>
  <w:num w:numId="19">
    <w:abstractNumId w:val="33"/>
  </w:num>
  <w:num w:numId="20">
    <w:abstractNumId w:val="4"/>
  </w:num>
  <w:num w:numId="21">
    <w:abstractNumId w:val="22"/>
  </w:num>
  <w:num w:numId="22">
    <w:abstractNumId w:val="20"/>
  </w:num>
  <w:num w:numId="23">
    <w:abstractNumId w:val="0"/>
  </w:num>
  <w:num w:numId="24">
    <w:abstractNumId w:val="15"/>
  </w:num>
  <w:num w:numId="25">
    <w:abstractNumId w:val="24"/>
  </w:num>
  <w:num w:numId="26">
    <w:abstractNumId w:val="5"/>
  </w:num>
  <w:num w:numId="27">
    <w:abstractNumId w:val="27"/>
  </w:num>
  <w:num w:numId="28">
    <w:abstractNumId w:val="18"/>
  </w:num>
  <w:num w:numId="29">
    <w:abstractNumId w:val="8"/>
  </w:num>
  <w:num w:numId="30">
    <w:abstractNumId w:val="6"/>
  </w:num>
  <w:num w:numId="31">
    <w:abstractNumId w:val="16"/>
  </w:num>
  <w:num w:numId="32">
    <w:abstractNumId w:val="29"/>
  </w:num>
  <w:num w:numId="33">
    <w:abstractNumId w:val="9"/>
  </w:num>
  <w:num w:numId="34">
    <w:abstractNumId w:val="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3DE"/>
    <w:rsid w:val="00000635"/>
    <w:rsid w:val="00000C0B"/>
    <w:rsid w:val="0000221E"/>
    <w:rsid w:val="0000283C"/>
    <w:rsid w:val="000049D6"/>
    <w:rsid w:val="000063E4"/>
    <w:rsid w:val="00011523"/>
    <w:rsid w:val="00011C35"/>
    <w:rsid w:val="00012CA3"/>
    <w:rsid w:val="000141F5"/>
    <w:rsid w:val="00015714"/>
    <w:rsid w:val="0002004D"/>
    <w:rsid w:val="000245B5"/>
    <w:rsid w:val="00025687"/>
    <w:rsid w:val="000316E7"/>
    <w:rsid w:val="00032DAF"/>
    <w:rsid w:val="00033903"/>
    <w:rsid w:val="0003422A"/>
    <w:rsid w:val="000348D6"/>
    <w:rsid w:val="00036E42"/>
    <w:rsid w:val="00044390"/>
    <w:rsid w:val="00044A7B"/>
    <w:rsid w:val="00044FE7"/>
    <w:rsid w:val="00046139"/>
    <w:rsid w:val="00047F26"/>
    <w:rsid w:val="0005099D"/>
    <w:rsid w:val="00054715"/>
    <w:rsid w:val="0005510D"/>
    <w:rsid w:val="0005706E"/>
    <w:rsid w:val="00057DDA"/>
    <w:rsid w:val="00060179"/>
    <w:rsid w:val="000611E6"/>
    <w:rsid w:val="00061260"/>
    <w:rsid w:val="00063996"/>
    <w:rsid w:val="0006409F"/>
    <w:rsid w:val="00065A35"/>
    <w:rsid w:val="00066340"/>
    <w:rsid w:val="00066F15"/>
    <w:rsid w:val="00074787"/>
    <w:rsid w:val="00074E94"/>
    <w:rsid w:val="0007625A"/>
    <w:rsid w:val="000766EC"/>
    <w:rsid w:val="00076C11"/>
    <w:rsid w:val="00080C27"/>
    <w:rsid w:val="00080D7E"/>
    <w:rsid w:val="0008526B"/>
    <w:rsid w:val="0009157A"/>
    <w:rsid w:val="00091DBF"/>
    <w:rsid w:val="0009316B"/>
    <w:rsid w:val="00094723"/>
    <w:rsid w:val="00096479"/>
    <w:rsid w:val="000A3341"/>
    <w:rsid w:val="000A3E09"/>
    <w:rsid w:val="000A4D43"/>
    <w:rsid w:val="000A5C76"/>
    <w:rsid w:val="000B0F60"/>
    <w:rsid w:val="000B2117"/>
    <w:rsid w:val="000B2CBB"/>
    <w:rsid w:val="000B51C0"/>
    <w:rsid w:val="000B5ECA"/>
    <w:rsid w:val="000B7356"/>
    <w:rsid w:val="000C1AD6"/>
    <w:rsid w:val="000C1D6C"/>
    <w:rsid w:val="000C7CC3"/>
    <w:rsid w:val="000D7BD2"/>
    <w:rsid w:val="000D7FAB"/>
    <w:rsid w:val="000E0E42"/>
    <w:rsid w:val="000E260A"/>
    <w:rsid w:val="000E3FFE"/>
    <w:rsid w:val="000E42E4"/>
    <w:rsid w:val="000E4AC6"/>
    <w:rsid w:val="000E6229"/>
    <w:rsid w:val="000E728F"/>
    <w:rsid w:val="000E7C8B"/>
    <w:rsid w:val="000F2B7E"/>
    <w:rsid w:val="000F31FC"/>
    <w:rsid w:val="000F3C51"/>
    <w:rsid w:val="000F67BF"/>
    <w:rsid w:val="0010030E"/>
    <w:rsid w:val="00110C7C"/>
    <w:rsid w:val="00114B80"/>
    <w:rsid w:val="00117E6C"/>
    <w:rsid w:val="00122E94"/>
    <w:rsid w:val="00123E8C"/>
    <w:rsid w:val="001241FF"/>
    <w:rsid w:val="00125A15"/>
    <w:rsid w:val="001310A5"/>
    <w:rsid w:val="0013229F"/>
    <w:rsid w:val="00132DD2"/>
    <w:rsid w:val="00133706"/>
    <w:rsid w:val="0013578A"/>
    <w:rsid w:val="00135E30"/>
    <w:rsid w:val="00141A9B"/>
    <w:rsid w:val="00145B6E"/>
    <w:rsid w:val="0015589A"/>
    <w:rsid w:val="0016188F"/>
    <w:rsid w:val="00163712"/>
    <w:rsid w:val="00163AD5"/>
    <w:rsid w:val="00164FD3"/>
    <w:rsid w:val="00166C16"/>
    <w:rsid w:val="0017039E"/>
    <w:rsid w:val="00171232"/>
    <w:rsid w:val="00171391"/>
    <w:rsid w:val="00172378"/>
    <w:rsid w:val="00172DBC"/>
    <w:rsid w:val="00173AC9"/>
    <w:rsid w:val="001771F8"/>
    <w:rsid w:val="001825BD"/>
    <w:rsid w:val="00184076"/>
    <w:rsid w:val="00187D78"/>
    <w:rsid w:val="00190C94"/>
    <w:rsid w:val="0019284D"/>
    <w:rsid w:val="001961C4"/>
    <w:rsid w:val="0019662A"/>
    <w:rsid w:val="00196B59"/>
    <w:rsid w:val="001A3FAA"/>
    <w:rsid w:val="001A7317"/>
    <w:rsid w:val="001A7371"/>
    <w:rsid w:val="001B1E63"/>
    <w:rsid w:val="001B2B6F"/>
    <w:rsid w:val="001B3938"/>
    <w:rsid w:val="001B45B6"/>
    <w:rsid w:val="001B4876"/>
    <w:rsid w:val="001B51AB"/>
    <w:rsid w:val="001B542F"/>
    <w:rsid w:val="001B6D91"/>
    <w:rsid w:val="001B7B1F"/>
    <w:rsid w:val="001C3186"/>
    <w:rsid w:val="001C36CF"/>
    <w:rsid w:val="001C459B"/>
    <w:rsid w:val="001C63AE"/>
    <w:rsid w:val="001D043F"/>
    <w:rsid w:val="001D3A5E"/>
    <w:rsid w:val="001D421D"/>
    <w:rsid w:val="001D4D30"/>
    <w:rsid w:val="001E3549"/>
    <w:rsid w:val="001F198E"/>
    <w:rsid w:val="001F1C43"/>
    <w:rsid w:val="001F5A7E"/>
    <w:rsid w:val="001F662A"/>
    <w:rsid w:val="001F6BD6"/>
    <w:rsid w:val="002037DC"/>
    <w:rsid w:val="0020435E"/>
    <w:rsid w:val="00205CE1"/>
    <w:rsid w:val="00207D51"/>
    <w:rsid w:val="00210A2C"/>
    <w:rsid w:val="00212853"/>
    <w:rsid w:val="0021378D"/>
    <w:rsid w:val="0021589A"/>
    <w:rsid w:val="00220253"/>
    <w:rsid w:val="0022222B"/>
    <w:rsid w:val="00227BB5"/>
    <w:rsid w:val="00231CE8"/>
    <w:rsid w:val="00237FEF"/>
    <w:rsid w:val="0024043A"/>
    <w:rsid w:val="00240AF9"/>
    <w:rsid w:val="00241813"/>
    <w:rsid w:val="002429E2"/>
    <w:rsid w:val="002453E8"/>
    <w:rsid w:val="002460C6"/>
    <w:rsid w:val="0025020C"/>
    <w:rsid w:val="00250F1E"/>
    <w:rsid w:val="0025233F"/>
    <w:rsid w:val="002540CC"/>
    <w:rsid w:val="002544CB"/>
    <w:rsid w:val="00254C3A"/>
    <w:rsid w:val="00263109"/>
    <w:rsid w:val="00263D69"/>
    <w:rsid w:val="002647D1"/>
    <w:rsid w:val="002663DE"/>
    <w:rsid w:val="00270576"/>
    <w:rsid w:val="00271CF7"/>
    <w:rsid w:val="00271F6B"/>
    <w:rsid w:val="002753CE"/>
    <w:rsid w:val="00280E23"/>
    <w:rsid w:val="00281C9C"/>
    <w:rsid w:val="00286649"/>
    <w:rsid w:val="0029075E"/>
    <w:rsid w:val="00290C76"/>
    <w:rsid w:val="00291EE8"/>
    <w:rsid w:val="00292272"/>
    <w:rsid w:val="0029244B"/>
    <w:rsid w:val="00292B70"/>
    <w:rsid w:val="00295AC7"/>
    <w:rsid w:val="00297554"/>
    <w:rsid w:val="002A3D8B"/>
    <w:rsid w:val="002A3EFC"/>
    <w:rsid w:val="002A6E60"/>
    <w:rsid w:val="002A7CD2"/>
    <w:rsid w:val="002B0155"/>
    <w:rsid w:val="002B1E4A"/>
    <w:rsid w:val="002B21E8"/>
    <w:rsid w:val="002B23BA"/>
    <w:rsid w:val="002B3E25"/>
    <w:rsid w:val="002B3E76"/>
    <w:rsid w:val="002B7726"/>
    <w:rsid w:val="002C2CC2"/>
    <w:rsid w:val="002C3FE5"/>
    <w:rsid w:val="002C5722"/>
    <w:rsid w:val="002C5CD8"/>
    <w:rsid w:val="002C6E58"/>
    <w:rsid w:val="002C76EA"/>
    <w:rsid w:val="002D0919"/>
    <w:rsid w:val="002D11E8"/>
    <w:rsid w:val="002D1470"/>
    <w:rsid w:val="002D2ED8"/>
    <w:rsid w:val="002D5374"/>
    <w:rsid w:val="002D7629"/>
    <w:rsid w:val="002E15C1"/>
    <w:rsid w:val="002E3643"/>
    <w:rsid w:val="002E5DB2"/>
    <w:rsid w:val="002F0D74"/>
    <w:rsid w:val="002F38C9"/>
    <w:rsid w:val="002F5737"/>
    <w:rsid w:val="002F5ABA"/>
    <w:rsid w:val="0030017D"/>
    <w:rsid w:val="003011D6"/>
    <w:rsid w:val="0030207F"/>
    <w:rsid w:val="00302308"/>
    <w:rsid w:val="00302E74"/>
    <w:rsid w:val="00307884"/>
    <w:rsid w:val="00311C94"/>
    <w:rsid w:val="003120B3"/>
    <w:rsid w:val="00315785"/>
    <w:rsid w:val="00316B62"/>
    <w:rsid w:val="003239D5"/>
    <w:rsid w:val="00323EFA"/>
    <w:rsid w:val="0032562F"/>
    <w:rsid w:val="00325F92"/>
    <w:rsid w:val="00327100"/>
    <w:rsid w:val="003300C8"/>
    <w:rsid w:val="00331152"/>
    <w:rsid w:val="00333D27"/>
    <w:rsid w:val="00337E48"/>
    <w:rsid w:val="00340CD5"/>
    <w:rsid w:val="00344343"/>
    <w:rsid w:val="00345706"/>
    <w:rsid w:val="0034658F"/>
    <w:rsid w:val="00346F09"/>
    <w:rsid w:val="0035042F"/>
    <w:rsid w:val="0035442A"/>
    <w:rsid w:val="00356626"/>
    <w:rsid w:val="00356B99"/>
    <w:rsid w:val="003576F8"/>
    <w:rsid w:val="00360FDD"/>
    <w:rsid w:val="00361693"/>
    <w:rsid w:val="0036296F"/>
    <w:rsid w:val="00363974"/>
    <w:rsid w:val="00363CAE"/>
    <w:rsid w:val="0037186B"/>
    <w:rsid w:val="0037433E"/>
    <w:rsid w:val="003746C3"/>
    <w:rsid w:val="00376A69"/>
    <w:rsid w:val="00376BD3"/>
    <w:rsid w:val="00380F22"/>
    <w:rsid w:val="00381D5E"/>
    <w:rsid w:val="003874B2"/>
    <w:rsid w:val="00396EBC"/>
    <w:rsid w:val="003A2083"/>
    <w:rsid w:val="003A29B3"/>
    <w:rsid w:val="003A5774"/>
    <w:rsid w:val="003A64DD"/>
    <w:rsid w:val="003A77A0"/>
    <w:rsid w:val="003B0C44"/>
    <w:rsid w:val="003B1ADE"/>
    <w:rsid w:val="003B2140"/>
    <w:rsid w:val="003B2FAE"/>
    <w:rsid w:val="003B3E32"/>
    <w:rsid w:val="003B48F2"/>
    <w:rsid w:val="003C1E57"/>
    <w:rsid w:val="003C3B31"/>
    <w:rsid w:val="003C4B85"/>
    <w:rsid w:val="003D2018"/>
    <w:rsid w:val="003D2BC3"/>
    <w:rsid w:val="003D2D96"/>
    <w:rsid w:val="003D318F"/>
    <w:rsid w:val="003D3C56"/>
    <w:rsid w:val="003D40E1"/>
    <w:rsid w:val="003D4389"/>
    <w:rsid w:val="003D4892"/>
    <w:rsid w:val="003E34C1"/>
    <w:rsid w:val="003E418A"/>
    <w:rsid w:val="003E5AB8"/>
    <w:rsid w:val="003E74A4"/>
    <w:rsid w:val="003F02B7"/>
    <w:rsid w:val="003F08E3"/>
    <w:rsid w:val="003F0ABB"/>
    <w:rsid w:val="003F171F"/>
    <w:rsid w:val="003F29D6"/>
    <w:rsid w:val="003F33C8"/>
    <w:rsid w:val="003F37E8"/>
    <w:rsid w:val="004018C7"/>
    <w:rsid w:val="00402265"/>
    <w:rsid w:val="004038C0"/>
    <w:rsid w:val="004056F4"/>
    <w:rsid w:val="0041057B"/>
    <w:rsid w:val="00410648"/>
    <w:rsid w:val="00413E5D"/>
    <w:rsid w:val="0041447D"/>
    <w:rsid w:val="00414AD7"/>
    <w:rsid w:val="004215B4"/>
    <w:rsid w:val="00424A5B"/>
    <w:rsid w:val="00427DFE"/>
    <w:rsid w:val="00427ECD"/>
    <w:rsid w:val="00430D87"/>
    <w:rsid w:val="00431437"/>
    <w:rsid w:val="00431C24"/>
    <w:rsid w:val="00432337"/>
    <w:rsid w:val="00433102"/>
    <w:rsid w:val="00434F81"/>
    <w:rsid w:val="00444712"/>
    <w:rsid w:val="0045061B"/>
    <w:rsid w:val="00450F2D"/>
    <w:rsid w:val="00452245"/>
    <w:rsid w:val="004634B8"/>
    <w:rsid w:val="004639F6"/>
    <w:rsid w:val="004642E0"/>
    <w:rsid w:val="00464FD2"/>
    <w:rsid w:val="004674C6"/>
    <w:rsid w:val="00471B86"/>
    <w:rsid w:val="00473F90"/>
    <w:rsid w:val="00476A98"/>
    <w:rsid w:val="0048382F"/>
    <w:rsid w:val="00487EB7"/>
    <w:rsid w:val="004918E6"/>
    <w:rsid w:val="00491F2F"/>
    <w:rsid w:val="00492356"/>
    <w:rsid w:val="004929C2"/>
    <w:rsid w:val="00497CEF"/>
    <w:rsid w:val="00497D4D"/>
    <w:rsid w:val="004A0126"/>
    <w:rsid w:val="004A013D"/>
    <w:rsid w:val="004A06E5"/>
    <w:rsid w:val="004A2D5C"/>
    <w:rsid w:val="004A3FC2"/>
    <w:rsid w:val="004A4BB0"/>
    <w:rsid w:val="004A5CA5"/>
    <w:rsid w:val="004A6830"/>
    <w:rsid w:val="004B236F"/>
    <w:rsid w:val="004B257C"/>
    <w:rsid w:val="004B4CDF"/>
    <w:rsid w:val="004B4EC0"/>
    <w:rsid w:val="004C1FA3"/>
    <w:rsid w:val="004C3ED7"/>
    <w:rsid w:val="004D2E03"/>
    <w:rsid w:val="004D409C"/>
    <w:rsid w:val="004D4650"/>
    <w:rsid w:val="004D4C2A"/>
    <w:rsid w:val="004D773F"/>
    <w:rsid w:val="004E2C89"/>
    <w:rsid w:val="004E58C9"/>
    <w:rsid w:val="004E7F53"/>
    <w:rsid w:val="004F074C"/>
    <w:rsid w:val="004F10F7"/>
    <w:rsid w:val="004F1389"/>
    <w:rsid w:val="004F30FB"/>
    <w:rsid w:val="004F3556"/>
    <w:rsid w:val="004F4268"/>
    <w:rsid w:val="004F4FCB"/>
    <w:rsid w:val="004F52A6"/>
    <w:rsid w:val="004F7107"/>
    <w:rsid w:val="005047B4"/>
    <w:rsid w:val="005075F9"/>
    <w:rsid w:val="0051296F"/>
    <w:rsid w:val="0051742B"/>
    <w:rsid w:val="005224EA"/>
    <w:rsid w:val="00522DB9"/>
    <w:rsid w:val="005230AD"/>
    <w:rsid w:val="00523BFB"/>
    <w:rsid w:val="00523F1F"/>
    <w:rsid w:val="00526B0E"/>
    <w:rsid w:val="0053042E"/>
    <w:rsid w:val="0053191C"/>
    <w:rsid w:val="005319D1"/>
    <w:rsid w:val="00532A08"/>
    <w:rsid w:val="0053518B"/>
    <w:rsid w:val="00536F02"/>
    <w:rsid w:val="0054697C"/>
    <w:rsid w:val="00551274"/>
    <w:rsid w:val="00552846"/>
    <w:rsid w:val="00554E51"/>
    <w:rsid w:val="00556381"/>
    <w:rsid w:val="0056174B"/>
    <w:rsid w:val="00564521"/>
    <w:rsid w:val="00566249"/>
    <w:rsid w:val="005714BA"/>
    <w:rsid w:val="00573B5E"/>
    <w:rsid w:val="00573DB4"/>
    <w:rsid w:val="00574629"/>
    <w:rsid w:val="0058060F"/>
    <w:rsid w:val="00581123"/>
    <w:rsid w:val="00584376"/>
    <w:rsid w:val="00585164"/>
    <w:rsid w:val="0058527D"/>
    <w:rsid w:val="0058544D"/>
    <w:rsid w:val="005875FD"/>
    <w:rsid w:val="00591E2A"/>
    <w:rsid w:val="005923F4"/>
    <w:rsid w:val="00592674"/>
    <w:rsid w:val="00594155"/>
    <w:rsid w:val="00596413"/>
    <w:rsid w:val="005A20F4"/>
    <w:rsid w:val="005A24EE"/>
    <w:rsid w:val="005A3767"/>
    <w:rsid w:val="005A4270"/>
    <w:rsid w:val="005A4519"/>
    <w:rsid w:val="005A4C75"/>
    <w:rsid w:val="005B07E0"/>
    <w:rsid w:val="005B23C9"/>
    <w:rsid w:val="005B3517"/>
    <w:rsid w:val="005B3E79"/>
    <w:rsid w:val="005B57AC"/>
    <w:rsid w:val="005B606D"/>
    <w:rsid w:val="005B6A4C"/>
    <w:rsid w:val="005B7203"/>
    <w:rsid w:val="005C2A6E"/>
    <w:rsid w:val="005C390D"/>
    <w:rsid w:val="005C392B"/>
    <w:rsid w:val="005C4B5C"/>
    <w:rsid w:val="005D0A0A"/>
    <w:rsid w:val="005D38AC"/>
    <w:rsid w:val="005D55B9"/>
    <w:rsid w:val="005D5A5E"/>
    <w:rsid w:val="005D6263"/>
    <w:rsid w:val="005E276A"/>
    <w:rsid w:val="005E349A"/>
    <w:rsid w:val="005E6CC5"/>
    <w:rsid w:val="005E6DC7"/>
    <w:rsid w:val="005E6E3D"/>
    <w:rsid w:val="005F029A"/>
    <w:rsid w:val="005F25A0"/>
    <w:rsid w:val="005F4335"/>
    <w:rsid w:val="005F49A3"/>
    <w:rsid w:val="006013D9"/>
    <w:rsid w:val="00603E99"/>
    <w:rsid w:val="006072AE"/>
    <w:rsid w:val="00610C85"/>
    <w:rsid w:val="00612230"/>
    <w:rsid w:val="00613E1A"/>
    <w:rsid w:val="00615F17"/>
    <w:rsid w:val="00616606"/>
    <w:rsid w:val="00617108"/>
    <w:rsid w:val="0061762E"/>
    <w:rsid w:val="00620111"/>
    <w:rsid w:val="0062366F"/>
    <w:rsid w:val="00623FBF"/>
    <w:rsid w:val="00624622"/>
    <w:rsid w:val="00626F12"/>
    <w:rsid w:val="0063160A"/>
    <w:rsid w:val="006345F3"/>
    <w:rsid w:val="00634EFE"/>
    <w:rsid w:val="00637CE5"/>
    <w:rsid w:val="006414DA"/>
    <w:rsid w:val="006503EF"/>
    <w:rsid w:val="00650A45"/>
    <w:rsid w:val="00651B0D"/>
    <w:rsid w:val="00653B17"/>
    <w:rsid w:val="006553AC"/>
    <w:rsid w:val="00655803"/>
    <w:rsid w:val="00657EF4"/>
    <w:rsid w:val="00661FDE"/>
    <w:rsid w:val="00664A97"/>
    <w:rsid w:val="00665BEF"/>
    <w:rsid w:val="0066738F"/>
    <w:rsid w:val="00670534"/>
    <w:rsid w:val="00670981"/>
    <w:rsid w:val="0067132D"/>
    <w:rsid w:val="00673250"/>
    <w:rsid w:val="00675A39"/>
    <w:rsid w:val="00677B4E"/>
    <w:rsid w:val="0068247B"/>
    <w:rsid w:val="00682F83"/>
    <w:rsid w:val="006830D6"/>
    <w:rsid w:val="006858C7"/>
    <w:rsid w:val="006A0043"/>
    <w:rsid w:val="006A05AE"/>
    <w:rsid w:val="006A11A6"/>
    <w:rsid w:val="006A209E"/>
    <w:rsid w:val="006A21F1"/>
    <w:rsid w:val="006A26D9"/>
    <w:rsid w:val="006A3637"/>
    <w:rsid w:val="006A6AA4"/>
    <w:rsid w:val="006B0317"/>
    <w:rsid w:val="006B0BBD"/>
    <w:rsid w:val="006B2CC0"/>
    <w:rsid w:val="006B4F72"/>
    <w:rsid w:val="006B63AF"/>
    <w:rsid w:val="006B6FD0"/>
    <w:rsid w:val="006C1CEA"/>
    <w:rsid w:val="006C46A5"/>
    <w:rsid w:val="006C4E1A"/>
    <w:rsid w:val="006C5511"/>
    <w:rsid w:val="006D26E5"/>
    <w:rsid w:val="006D292C"/>
    <w:rsid w:val="006D34E3"/>
    <w:rsid w:val="006E25FC"/>
    <w:rsid w:val="006E4881"/>
    <w:rsid w:val="006E5B0B"/>
    <w:rsid w:val="006E6002"/>
    <w:rsid w:val="006F071B"/>
    <w:rsid w:val="006F117C"/>
    <w:rsid w:val="006F22A5"/>
    <w:rsid w:val="006F2E1A"/>
    <w:rsid w:val="006F3509"/>
    <w:rsid w:val="006F79CC"/>
    <w:rsid w:val="00700A51"/>
    <w:rsid w:val="007030AE"/>
    <w:rsid w:val="007039B2"/>
    <w:rsid w:val="00703C32"/>
    <w:rsid w:val="00705268"/>
    <w:rsid w:val="00711930"/>
    <w:rsid w:val="00712B0D"/>
    <w:rsid w:val="0071322B"/>
    <w:rsid w:val="00713258"/>
    <w:rsid w:val="0071391F"/>
    <w:rsid w:val="00714BD4"/>
    <w:rsid w:val="0071729C"/>
    <w:rsid w:val="00717E1C"/>
    <w:rsid w:val="00723825"/>
    <w:rsid w:val="007252B9"/>
    <w:rsid w:val="007276C0"/>
    <w:rsid w:val="00730342"/>
    <w:rsid w:val="00730373"/>
    <w:rsid w:val="00730EB4"/>
    <w:rsid w:val="00731E07"/>
    <w:rsid w:val="0073464A"/>
    <w:rsid w:val="0073508B"/>
    <w:rsid w:val="0073666D"/>
    <w:rsid w:val="00736C26"/>
    <w:rsid w:val="00736E7A"/>
    <w:rsid w:val="007410CC"/>
    <w:rsid w:val="007412F0"/>
    <w:rsid w:val="00743CB7"/>
    <w:rsid w:val="0074506F"/>
    <w:rsid w:val="007543DD"/>
    <w:rsid w:val="007632DD"/>
    <w:rsid w:val="00766DC4"/>
    <w:rsid w:val="00771E49"/>
    <w:rsid w:val="00773FDA"/>
    <w:rsid w:val="00782791"/>
    <w:rsid w:val="0078304A"/>
    <w:rsid w:val="00783134"/>
    <w:rsid w:val="0078412F"/>
    <w:rsid w:val="00790020"/>
    <w:rsid w:val="007903E9"/>
    <w:rsid w:val="00793C75"/>
    <w:rsid w:val="00794CFE"/>
    <w:rsid w:val="00795FCF"/>
    <w:rsid w:val="00797F4A"/>
    <w:rsid w:val="007A1CB7"/>
    <w:rsid w:val="007A1E08"/>
    <w:rsid w:val="007A25E2"/>
    <w:rsid w:val="007A3885"/>
    <w:rsid w:val="007A3DA8"/>
    <w:rsid w:val="007A49E5"/>
    <w:rsid w:val="007B11D4"/>
    <w:rsid w:val="007B4C25"/>
    <w:rsid w:val="007B5864"/>
    <w:rsid w:val="007C2196"/>
    <w:rsid w:val="007C225B"/>
    <w:rsid w:val="007C4760"/>
    <w:rsid w:val="007C478B"/>
    <w:rsid w:val="007C5635"/>
    <w:rsid w:val="007D0073"/>
    <w:rsid w:val="007D42E1"/>
    <w:rsid w:val="007D43B0"/>
    <w:rsid w:val="007D5EC0"/>
    <w:rsid w:val="007E0C7A"/>
    <w:rsid w:val="007E0C7B"/>
    <w:rsid w:val="007E1A02"/>
    <w:rsid w:val="007E37FB"/>
    <w:rsid w:val="007E4C40"/>
    <w:rsid w:val="007E5D42"/>
    <w:rsid w:val="007E6284"/>
    <w:rsid w:val="007E71A6"/>
    <w:rsid w:val="007F139E"/>
    <w:rsid w:val="007F156C"/>
    <w:rsid w:val="007F21EB"/>
    <w:rsid w:val="007F7BD1"/>
    <w:rsid w:val="0080133F"/>
    <w:rsid w:val="008016F0"/>
    <w:rsid w:val="0080194D"/>
    <w:rsid w:val="00801B71"/>
    <w:rsid w:val="008037C1"/>
    <w:rsid w:val="00803A31"/>
    <w:rsid w:val="008066CA"/>
    <w:rsid w:val="008078C9"/>
    <w:rsid w:val="00810A7F"/>
    <w:rsid w:val="00811229"/>
    <w:rsid w:val="00811ED3"/>
    <w:rsid w:val="008149B7"/>
    <w:rsid w:val="00820ECE"/>
    <w:rsid w:val="00825C50"/>
    <w:rsid w:val="00830D30"/>
    <w:rsid w:val="008310FE"/>
    <w:rsid w:val="00833FAB"/>
    <w:rsid w:val="0083535A"/>
    <w:rsid w:val="00835DC5"/>
    <w:rsid w:val="00836237"/>
    <w:rsid w:val="00837AB6"/>
    <w:rsid w:val="008401CC"/>
    <w:rsid w:val="00840825"/>
    <w:rsid w:val="00842C7B"/>
    <w:rsid w:val="008435CC"/>
    <w:rsid w:val="00847BCE"/>
    <w:rsid w:val="008505F9"/>
    <w:rsid w:val="00856436"/>
    <w:rsid w:val="00856F22"/>
    <w:rsid w:val="008571CE"/>
    <w:rsid w:val="00857CDC"/>
    <w:rsid w:val="00862C45"/>
    <w:rsid w:val="00864488"/>
    <w:rsid w:val="0086512D"/>
    <w:rsid w:val="008659A9"/>
    <w:rsid w:val="00873D65"/>
    <w:rsid w:val="00874B15"/>
    <w:rsid w:val="0087622A"/>
    <w:rsid w:val="008773F2"/>
    <w:rsid w:val="0088188A"/>
    <w:rsid w:val="0088534D"/>
    <w:rsid w:val="00885B2B"/>
    <w:rsid w:val="00887A62"/>
    <w:rsid w:val="008933D6"/>
    <w:rsid w:val="00895BDF"/>
    <w:rsid w:val="00895DD9"/>
    <w:rsid w:val="00897505"/>
    <w:rsid w:val="00897FE9"/>
    <w:rsid w:val="008A1E44"/>
    <w:rsid w:val="008A2402"/>
    <w:rsid w:val="008A2B35"/>
    <w:rsid w:val="008B036E"/>
    <w:rsid w:val="008B1E3C"/>
    <w:rsid w:val="008B52C0"/>
    <w:rsid w:val="008B77E4"/>
    <w:rsid w:val="008C44AB"/>
    <w:rsid w:val="008C60F8"/>
    <w:rsid w:val="008C6DC7"/>
    <w:rsid w:val="008C7E2E"/>
    <w:rsid w:val="008D168E"/>
    <w:rsid w:val="008D226F"/>
    <w:rsid w:val="008D3A95"/>
    <w:rsid w:val="008D53BA"/>
    <w:rsid w:val="008D6809"/>
    <w:rsid w:val="008D696B"/>
    <w:rsid w:val="008D732E"/>
    <w:rsid w:val="008E1170"/>
    <w:rsid w:val="008E2220"/>
    <w:rsid w:val="008F4B0F"/>
    <w:rsid w:val="008F56A4"/>
    <w:rsid w:val="008F58C6"/>
    <w:rsid w:val="00903C97"/>
    <w:rsid w:val="00905422"/>
    <w:rsid w:val="00907883"/>
    <w:rsid w:val="00907BAC"/>
    <w:rsid w:val="00912103"/>
    <w:rsid w:val="00913E24"/>
    <w:rsid w:val="0091573A"/>
    <w:rsid w:val="00916AF8"/>
    <w:rsid w:val="00916D6F"/>
    <w:rsid w:val="00917096"/>
    <w:rsid w:val="00920ED9"/>
    <w:rsid w:val="00921587"/>
    <w:rsid w:val="00923866"/>
    <w:rsid w:val="00927D46"/>
    <w:rsid w:val="009306AB"/>
    <w:rsid w:val="009311ED"/>
    <w:rsid w:val="00931EC2"/>
    <w:rsid w:val="0093547C"/>
    <w:rsid w:val="009442BC"/>
    <w:rsid w:val="00944E2A"/>
    <w:rsid w:val="00944FAB"/>
    <w:rsid w:val="009457EA"/>
    <w:rsid w:val="00953A0C"/>
    <w:rsid w:val="00954BD8"/>
    <w:rsid w:val="0095536B"/>
    <w:rsid w:val="0095739E"/>
    <w:rsid w:val="00957867"/>
    <w:rsid w:val="00961242"/>
    <w:rsid w:val="00962597"/>
    <w:rsid w:val="00963265"/>
    <w:rsid w:val="009659D7"/>
    <w:rsid w:val="0097116A"/>
    <w:rsid w:val="00971C2E"/>
    <w:rsid w:val="00973A1A"/>
    <w:rsid w:val="009741EA"/>
    <w:rsid w:val="00980132"/>
    <w:rsid w:val="00984494"/>
    <w:rsid w:val="00985CB5"/>
    <w:rsid w:val="00990350"/>
    <w:rsid w:val="009934F1"/>
    <w:rsid w:val="00993E5E"/>
    <w:rsid w:val="009951C1"/>
    <w:rsid w:val="00995E43"/>
    <w:rsid w:val="009960E9"/>
    <w:rsid w:val="00997A57"/>
    <w:rsid w:val="009A13E5"/>
    <w:rsid w:val="009A26F1"/>
    <w:rsid w:val="009A5B0F"/>
    <w:rsid w:val="009A6407"/>
    <w:rsid w:val="009B0961"/>
    <w:rsid w:val="009B39E6"/>
    <w:rsid w:val="009B5BDE"/>
    <w:rsid w:val="009B62FC"/>
    <w:rsid w:val="009B75BC"/>
    <w:rsid w:val="009C1AB7"/>
    <w:rsid w:val="009C1C57"/>
    <w:rsid w:val="009C2EBA"/>
    <w:rsid w:val="009C6105"/>
    <w:rsid w:val="009D3A1C"/>
    <w:rsid w:val="009D44D2"/>
    <w:rsid w:val="009D541A"/>
    <w:rsid w:val="009D7173"/>
    <w:rsid w:val="009E0359"/>
    <w:rsid w:val="009E5F0C"/>
    <w:rsid w:val="009E76DC"/>
    <w:rsid w:val="009F446B"/>
    <w:rsid w:val="009F4CED"/>
    <w:rsid w:val="009F73C4"/>
    <w:rsid w:val="00A0038F"/>
    <w:rsid w:val="00A022E1"/>
    <w:rsid w:val="00A0275A"/>
    <w:rsid w:val="00A030E0"/>
    <w:rsid w:val="00A04CA3"/>
    <w:rsid w:val="00A05157"/>
    <w:rsid w:val="00A07702"/>
    <w:rsid w:val="00A10E67"/>
    <w:rsid w:val="00A113BF"/>
    <w:rsid w:val="00A14BC6"/>
    <w:rsid w:val="00A165B1"/>
    <w:rsid w:val="00A20F56"/>
    <w:rsid w:val="00A22212"/>
    <w:rsid w:val="00A22240"/>
    <w:rsid w:val="00A231ED"/>
    <w:rsid w:val="00A27A71"/>
    <w:rsid w:val="00A31918"/>
    <w:rsid w:val="00A341F8"/>
    <w:rsid w:val="00A363BA"/>
    <w:rsid w:val="00A3716A"/>
    <w:rsid w:val="00A41A7D"/>
    <w:rsid w:val="00A41D52"/>
    <w:rsid w:val="00A42213"/>
    <w:rsid w:val="00A42F8E"/>
    <w:rsid w:val="00A431A7"/>
    <w:rsid w:val="00A446DD"/>
    <w:rsid w:val="00A45D4B"/>
    <w:rsid w:val="00A4659F"/>
    <w:rsid w:val="00A46EE9"/>
    <w:rsid w:val="00A51223"/>
    <w:rsid w:val="00A51D28"/>
    <w:rsid w:val="00A53433"/>
    <w:rsid w:val="00A62ACA"/>
    <w:rsid w:val="00A6488D"/>
    <w:rsid w:val="00A70C85"/>
    <w:rsid w:val="00A71285"/>
    <w:rsid w:val="00A71805"/>
    <w:rsid w:val="00A753A1"/>
    <w:rsid w:val="00A769DA"/>
    <w:rsid w:val="00A80EC1"/>
    <w:rsid w:val="00A842E6"/>
    <w:rsid w:val="00A85ED9"/>
    <w:rsid w:val="00A86594"/>
    <w:rsid w:val="00A90F44"/>
    <w:rsid w:val="00A9154E"/>
    <w:rsid w:val="00A91B36"/>
    <w:rsid w:val="00A94DBC"/>
    <w:rsid w:val="00A97E15"/>
    <w:rsid w:val="00AA3DD2"/>
    <w:rsid w:val="00AA4B48"/>
    <w:rsid w:val="00AA6445"/>
    <w:rsid w:val="00AB3AD2"/>
    <w:rsid w:val="00AB44F9"/>
    <w:rsid w:val="00AC0099"/>
    <w:rsid w:val="00AC27AF"/>
    <w:rsid w:val="00AC42CF"/>
    <w:rsid w:val="00AC45D7"/>
    <w:rsid w:val="00AC48D5"/>
    <w:rsid w:val="00AC4C11"/>
    <w:rsid w:val="00AC5AED"/>
    <w:rsid w:val="00AD2ABF"/>
    <w:rsid w:val="00AD4BC8"/>
    <w:rsid w:val="00AD59CC"/>
    <w:rsid w:val="00AD5A45"/>
    <w:rsid w:val="00AE2610"/>
    <w:rsid w:val="00AE2ED2"/>
    <w:rsid w:val="00AE60CD"/>
    <w:rsid w:val="00AE6830"/>
    <w:rsid w:val="00AF2B06"/>
    <w:rsid w:val="00AF4760"/>
    <w:rsid w:val="00AF5CE6"/>
    <w:rsid w:val="00AF6601"/>
    <w:rsid w:val="00AF69DA"/>
    <w:rsid w:val="00AF7B1C"/>
    <w:rsid w:val="00B00140"/>
    <w:rsid w:val="00B00749"/>
    <w:rsid w:val="00B02FEE"/>
    <w:rsid w:val="00B03489"/>
    <w:rsid w:val="00B0583B"/>
    <w:rsid w:val="00B10B5C"/>
    <w:rsid w:val="00B11833"/>
    <w:rsid w:val="00B12BBB"/>
    <w:rsid w:val="00B12EED"/>
    <w:rsid w:val="00B15BB3"/>
    <w:rsid w:val="00B15F69"/>
    <w:rsid w:val="00B167D6"/>
    <w:rsid w:val="00B16A9F"/>
    <w:rsid w:val="00B238DB"/>
    <w:rsid w:val="00B271B7"/>
    <w:rsid w:val="00B3528D"/>
    <w:rsid w:val="00B35580"/>
    <w:rsid w:val="00B4049A"/>
    <w:rsid w:val="00B407B1"/>
    <w:rsid w:val="00B41BCC"/>
    <w:rsid w:val="00B43009"/>
    <w:rsid w:val="00B4370E"/>
    <w:rsid w:val="00B4459C"/>
    <w:rsid w:val="00B45563"/>
    <w:rsid w:val="00B4696C"/>
    <w:rsid w:val="00B4734A"/>
    <w:rsid w:val="00B52AB7"/>
    <w:rsid w:val="00B5371D"/>
    <w:rsid w:val="00B5436B"/>
    <w:rsid w:val="00B5720D"/>
    <w:rsid w:val="00B62B9A"/>
    <w:rsid w:val="00B62CD0"/>
    <w:rsid w:val="00B6335C"/>
    <w:rsid w:val="00B6684A"/>
    <w:rsid w:val="00B67061"/>
    <w:rsid w:val="00B67DE7"/>
    <w:rsid w:val="00B719A2"/>
    <w:rsid w:val="00B71AEA"/>
    <w:rsid w:val="00B74102"/>
    <w:rsid w:val="00B743E5"/>
    <w:rsid w:val="00B74B22"/>
    <w:rsid w:val="00B77FFB"/>
    <w:rsid w:val="00B800D6"/>
    <w:rsid w:val="00B81ADF"/>
    <w:rsid w:val="00B8221E"/>
    <w:rsid w:val="00B832AA"/>
    <w:rsid w:val="00B86263"/>
    <w:rsid w:val="00B86B30"/>
    <w:rsid w:val="00B871DF"/>
    <w:rsid w:val="00B9262B"/>
    <w:rsid w:val="00B9378A"/>
    <w:rsid w:val="00B94461"/>
    <w:rsid w:val="00B94EC9"/>
    <w:rsid w:val="00B953FC"/>
    <w:rsid w:val="00BA16B6"/>
    <w:rsid w:val="00BA3B51"/>
    <w:rsid w:val="00BA4D0E"/>
    <w:rsid w:val="00BA58A7"/>
    <w:rsid w:val="00BC17EA"/>
    <w:rsid w:val="00BC1F35"/>
    <w:rsid w:val="00BC1F84"/>
    <w:rsid w:val="00BC31A6"/>
    <w:rsid w:val="00BC31FA"/>
    <w:rsid w:val="00BC528D"/>
    <w:rsid w:val="00BC5ECB"/>
    <w:rsid w:val="00BC5EFE"/>
    <w:rsid w:val="00BC76E6"/>
    <w:rsid w:val="00BD03C7"/>
    <w:rsid w:val="00BD21ED"/>
    <w:rsid w:val="00BD4632"/>
    <w:rsid w:val="00BD4691"/>
    <w:rsid w:val="00BD4B2A"/>
    <w:rsid w:val="00BD64AF"/>
    <w:rsid w:val="00BD7C67"/>
    <w:rsid w:val="00BE1085"/>
    <w:rsid w:val="00BE1960"/>
    <w:rsid w:val="00BE2685"/>
    <w:rsid w:val="00BE716A"/>
    <w:rsid w:val="00BF1A78"/>
    <w:rsid w:val="00BF2A74"/>
    <w:rsid w:val="00C00C70"/>
    <w:rsid w:val="00C01B17"/>
    <w:rsid w:val="00C027C9"/>
    <w:rsid w:val="00C04F00"/>
    <w:rsid w:val="00C11025"/>
    <w:rsid w:val="00C11D8C"/>
    <w:rsid w:val="00C13579"/>
    <w:rsid w:val="00C2028A"/>
    <w:rsid w:val="00C20AB6"/>
    <w:rsid w:val="00C24344"/>
    <w:rsid w:val="00C30DDC"/>
    <w:rsid w:val="00C31307"/>
    <w:rsid w:val="00C3212E"/>
    <w:rsid w:val="00C32BAE"/>
    <w:rsid w:val="00C330F2"/>
    <w:rsid w:val="00C3393E"/>
    <w:rsid w:val="00C3697F"/>
    <w:rsid w:val="00C37559"/>
    <w:rsid w:val="00C42080"/>
    <w:rsid w:val="00C43E7E"/>
    <w:rsid w:val="00C443A0"/>
    <w:rsid w:val="00C47205"/>
    <w:rsid w:val="00C4722C"/>
    <w:rsid w:val="00C47D61"/>
    <w:rsid w:val="00C52F2A"/>
    <w:rsid w:val="00C530EC"/>
    <w:rsid w:val="00C57105"/>
    <w:rsid w:val="00C716A0"/>
    <w:rsid w:val="00C71D8B"/>
    <w:rsid w:val="00C73A0C"/>
    <w:rsid w:val="00C73D5F"/>
    <w:rsid w:val="00C75D91"/>
    <w:rsid w:val="00C769B7"/>
    <w:rsid w:val="00C771F0"/>
    <w:rsid w:val="00C804DE"/>
    <w:rsid w:val="00C830B6"/>
    <w:rsid w:val="00C855A1"/>
    <w:rsid w:val="00C87E8E"/>
    <w:rsid w:val="00C9078A"/>
    <w:rsid w:val="00C90AC4"/>
    <w:rsid w:val="00C92D23"/>
    <w:rsid w:val="00C92FEB"/>
    <w:rsid w:val="00C93D78"/>
    <w:rsid w:val="00C9432A"/>
    <w:rsid w:val="00C94A6B"/>
    <w:rsid w:val="00CA29DD"/>
    <w:rsid w:val="00CA45DF"/>
    <w:rsid w:val="00CA4FDB"/>
    <w:rsid w:val="00CA5390"/>
    <w:rsid w:val="00CB0411"/>
    <w:rsid w:val="00CB2632"/>
    <w:rsid w:val="00CB2857"/>
    <w:rsid w:val="00CB56E5"/>
    <w:rsid w:val="00CB6345"/>
    <w:rsid w:val="00CC3C69"/>
    <w:rsid w:val="00CC50FC"/>
    <w:rsid w:val="00CC7A3E"/>
    <w:rsid w:val="00CD08E4"/>
    <w:rsid w:val="00CD1D0C"/>
    <w:rsid w:val="00CD29AC"/>
    <w:rsid w:val="00CD33E3"/>
    <w:rsid w:val="00CD41F2"/>
    <w:rsid w:val="00CE1EF9"/>
    <w:rsid w:val="00CE39CF"/>
    <w:rsid w:val="00CE4470"/>
    <w:rsid w:val="00CE48A8"/>
    <w:rsid w:val="00CE5147"/>
    <w:rsid w:val="00CF1F51"/>
    <w:rsid w:val="00CF4DA4"/>
    <w:rsid w:val="00CF5CAF"/>
    <w:rsid w:val="00CF62EE"/>
    <w:rsid w:val="00CF76E1"/>
    <w:rsid w:val="00CF7B59"/>
    <w:rsid w:val="00D06D6C"/>
    <w:rsid w:val="00D1035A"/>
    <w:rsid w:val="00D10E4D"/>
    <w:rsid w:val="00D117D8"/>
    <w:rsid w:val="00D13DC4"/>
    <w:rsid w:val="00D1664A"/>
    <w:rsid w:val="00D1690B"/>
    <w:rsid w:val="00D172F8"/>
    <w:rsid w:val="00D1745B"/>
    <w:rsid w:val="00D21169"/>
    <w:rsid w:val="00D223C3"/>
    <w:rsid w:val="00D22A3D"/>
    <w:rsid w:val="00D23B5C"/>
    <w:rsid w:val="00D24088"/>
    <w:rsid w:val="00D25526"/>
    <w:rsid w:val="00D25D3D"/>
    <w:rsid w:val="00D30108"/>
    <w:rsid w:val="00D30110"/>
    <w:rsid w:val="00D302D5"/>
    <w:rsid w:val="00D304BF"/>
    <w:rsid w:val="00D30689"/>
    <w:rsid w:val="00D3250E"/>
    <w:rsid w:val="00D33D0F"/>
    <w:rsid w:val="00D34F80"/>
    <w:rsid w:val="00D41BE9"/>
    <w:rsid w:val="00D43D67"/>
    <w:rsid w:val="00D45E43"/>
    <w:rsid w:val="00D6014A"/>
    <w:rsid w:val="00D64DB0"/>
    <w:rsid w:val="00D652A6"/>
    <w:rsid w:val="00D72872"/>
    <w:rsid w:val="00D72AB0"/>
    <w:rsid w:val="00D74A71"/>
    <w:rsid w:val="00D751CB"/>
    <w:rsid w:val="00D75560"/>
    <w:rsid w:val="00D756AC"/>
    <w:rsid w:val="00D80431"/>
    <w:rsid w:val="00D81278"/>
    <w:rsid w:val="00D8173A"/>
    <w:rsid w:val="00D82822"/>
    <w:rsid w:val="00D86AFF"/>
    <w:rsid w:val="00D8720B"/>
    <w:rsid w:val="00D90083"/>
    <w:rsid w:val="00D90442"/>
    <w:rsid w:val="00D90E82"/>
    <w:rsid w:val="00D94263"/>
    <w:rsid w:val="00DA3267"/>
    <w:rsid w:val="00DA66D7"/>
    <w:rsid w:val="00DA7FF0"/>
    <w:rsid w:val="00DC20EF"/>
    <w:rsid w:val="00DC273C"/>
    <w:rsid w:val="00DC2831"/>
    <w:rsid w:val="00DC461A"/>
    <w:rsid w:val="00DC4E05"/>
    <w:rsid w:val="00DC6D0C"/>
    <w:rsid w:val="00DD0004"/>
    <w:rsid w:val="00DD4C25"/>
    <w:rsid w:val="00DD4E60"/>
    <w:rsid w:val="00DD6227"/>
    <w:rsid w:val="00DD69F5"/>
    <w:rsid w:val="00DE0D12"/>
    <w:rsid w:val="00DE1B7B"/>
    <w:rsid w:val="00DE4597"/>
    <w:rsid w:val="00DE4D68"/>
    <w:rsid w:val="00DE69DE"/>
    <w:rsid w:val="00DF1A61"/>
    <w:rsid w:val="00DF31D9"/>
    <w:rsid w:val="00DF4948"/>
    <w:rsid w:val="00DF6D06"/>
    <w:rsid w:val="00E00628"/>
    <w:rsid w:val="00E01642"/>
    <w:rsid w:val="00E019A0"/>
    <w:rsid w:val="00E01F6E"/>
    <w:rsid w:val="00E06440"/>
    <w:rsid w:val="00E07AEB"/>
    <w:rsid w:val="00E13D14"/>
    <w:rsid w:val="00E14CB1"/>
    <w:rsid w:val="00E15420"/>
    <w:rsid w:val="00E20ADD"/>
    <w:rsid w:val="00E31158"/>
    <w:rsid w:val="00E32379"/>
    <w:rsid w:val="00E33056"/>
    <w:rsid w:val="00E3388A"/>
    <w:rsid w:val="00E36E5A"/>
    <w:rsid w:val="00E4251D"/>
    <w:rsid w:val="00E4423E"/>
    <w:rsid w:val="00E45C9F"/>
    <w:rsid w:val="00E462C6"/>
    <w:rsid w:val="00E46342"/>
    <w:rsid w:val="00E46979"/>
    <w:rsid w:val="00E46FBD"/>
    <w:rsid w:val="00E51B5F"/>
    <w:rsid w:val="00E52F0A"/>
    <w:rsid w:val="00E55261"/>
    <w:rsid w:val="00E57BAF"/>
    <w:rsid w:val="00E60DB7"/>
    <w:rsid w:val="00E63F83"/>
    <w:rsid w:val="00E64E2E"/>
    <w:rsid w:val="00E65EA3"/>
    <w:rsid w:val="00E665D8"/>
    <w:rsid w:val="00E667A5"/>
    <w:rsid w:val="00E67AF9"/>
    <w:rsid w:val="00E71A90"/>
    <w:rsid w:val="00E74297"/>
    <w:rsid w:val="00E762A7"/>
    <w:rsid w:val="00E778A3"/>
    <w:rsid w:val="00E77E18"/>
    <w:rsid w:val="00E80EAB"/>
    <w:rsid w:val="00E83075"/>
    <w:rsid w:val="00E83E7E"/>
    <w:rsid w:val="00E840C4"/>
    <w:rsid w:val="00E84A47"/>
    <w:rsid w:val="00E84C91"/>
    <w:rsid w:val="00E86101"/>
    <w:rsid w:val="00E8614A"/>
    <w:rsid w:val="00E866AA"/>
    <w:rsid w:val="00E931F2"/>
    <w:rsid w:val="00E93667"/>
    <w:rsid w:val="00E94614"/>
    <w:rsid w:val="00E96433"/>
    <w:rsid w:val="00E96FE7"/>
    <w:rsid w:val="00EA0812"/>
    <w:rsid w:val="00EA0DC7"/>
    <w:rsid w:val="00EA0DCA"/>
    <w:rsid w:val="00EA3FF8"/>
    <w:rsid w:val="00EA7091"/>
    <w:rsid w:val="00EA7755"/>
    <w:rsid w:val="00EA7B7A"/>
    <w:rsid w:val="00EB36D3"/>
    <w:rsid w:val="00EB6291"/>
    <w:rsid w:val="00EB778F"/>
    <w:rsid w:val="00EC021A"/>
    <w:rsid w:val="00EC0693"/>
    <w:rsid w:val="00EC11F1"/>
    <w:rsid w:val="00EC7B0C"/>
    <w:rsid w:val="00EC7D47"/>
    <w:rsid w:val="00ED5699"/>
    <w:rsid w:val="00EE08D4"/>
    <w:rsid w:val="00EE223D"/>
    <w:rsid w:val="00EE27FA"/>
    <w:rsid w:val="00EE2DA0"/>
    <w:rsid w:val="00EE328A"/>
    <w:rsid w:val="00EE52DA"/>
    <w:rsid w:val="00EE6893"/>
    <w:rsid w:val="00EF39D9"/>
    <w:rsid w:val="00EF5033"/>
    <w:rsid w:val="00EF60F6"/>
    <w:rsid w:val="00EF6110"/>
    <w:rsid w:val="00EF6976"/>
    <w:rsid w:val="00F015F5"/>
    <w:rsid w:val="00F06364"/>
    <w:rsid w:val="00F06C49"/>
    <w:rsid w:val="00F07BD2"/>
    <w:rsid w:val="00F12FF6"/>
    <w:rsid w:val="00F1357E"/>
    <w:rsid w:val="00F137BB"/>
    <w:rsid w:val="00F14FBB"/>
    <w:rsid w:val="00F15C0F"/>
    <w:rsid w:val="00F16652"/>
    <w:rsid w:val="00F228A1"/>
    <w:rsid w:val="00F25C6D"/>
    <w:rsid w:val="00F26F40"/>
    <w:rsid w:val="00F271DF"/>
    <w:rsid w:val="00F27B25"/>
    <w:rsid w:val="00F3007E"/>
    <w:rsid w:val="00F34535"/>
    <w:rsid w:val="00F3554D"/>
    <w:rsid w:val="00F37A11"/>
    <w:rsid w:val="00F37E82"/>
    <w:rsid w:val="00F4096C"/>
    <w:rsid w:val="00F41439"/>
    <w:rsid w:val="00F44E5C"/>
    <w:rsid w:val="00F454B2"/>
    <w:rsid w:val="00F45B4F"/>
    <w:rsid w:val="00F46510"/>
    <w:rsid w:val="00F50AA0"/>
    <w:rsid w:val="00F515EF"/>
    <w:rsid w:val="00F52DF3"/>
    <w:rsid w:val="00F53296"/>
    <w:rsid w:val="00F5382C"/>
    <w:rsid w:val="00F53DB6"/>
    <w:rsid w:val="00F54EC6"/>
    <w:rsid w:val="00F553EE"/>
    <w:rsid w:val="00F561D7"/>
    <w:rsid w:val="00F576B4"/>
    <w:rsid w:val="00F63B7E"/>
    <w:rsid w:val="00F676DE"/>
    <w:rsid w:val="00F72AF5"/>
    <w:rsid w:val="00F758A8"/>
    <w:rsid w:val="00F76347"/>
    <w:rsid w:val="00F807F3"/>
    <w:rsid w:val="00F82655"/>
    <w:rsid w:val="00F82D50"/>
    <w:rsid w:val="00F90804"/>
    <w:rsid w:val="00F92E79"/>
    <w:rsid w:val="00F96C67"/>
    <w:rsid w:val="00FA0DF8"/>
    <w:rsid w:val="00FA163A"/>
    <w:rsid w:val="00FA1756"/>
    <w:rsid w:val="00FA1E78"/>
    <w:rsid w:val="00FB0D19"/>
    <w:rsid w:val="00FB1603"/>
    <w:rsid w:val="00FB2A9A"/>
    <w:rsid w:val="00FB2E61"/>
    <w:rsid w:val="00FB3D9C"/>
    <w:rsid w:val="00FB689C"/>
    <w:rsid w:val="00FC158E"/>
    <w:rsid w:val="00FC3E8A"/>
    <w:rsid w:val="00FC3EB6"/>
    <w:rsid w:val="00FC6F0F"/>
    <w:rsid w:val="00FD3158"/>
    <w:rsid w:val="00FD4AC9"/>
    <w:rsid w:val="00FE0382"/>
    <w:rsid w:val="00FE1276"/>
    <w:rsid w:val="00FE2905"/>
    <w:rsid w:val="00FE3E1D"/>
    <w:rsid w:val="00FE40F4"/>
    <w:rsid w:val="00FE41EB"/>
    <w:rsid w:val="00FE7C7D"/>
    <w:rsid w:val="00FE7E3C"/>
    <w:rsid w:val="00FF369B"/>
    <w:rsid w:val="00FF4B48"/>
    <w:rsid w:val="00FF6F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9D98E"/>
  <w15:docId w15:val="{D66FE42D-3E89-4EAB-8585-9B38492E4B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color w:val="000000" w:themeColor="text1"/>
        <w:szCs w:val="22"/>
        <w:lang w:val="pl-PL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37A11"/>
  </w:style>
  <w:style w:type="paragraph" w:styleId="Nagwek1">
    <w:name w:val="heading 1"/>
    <w:basedOn w:val="Normalny"/>
    <w:next w:val="Normalny"/>
    <w:link w:val="Nagwek1Znak"/>
    <w:uiPriority w:val="9"/>
    <w:qFormat/>
    <w:rsid w:val="002663D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1064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8127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E5DB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663DE"/>
  </w:style>
  <w:style w:type="paragraph" w:styleId="Stopka">
    <w:name w:val="footer"/>
    <w:aliases w:val=" Znak,Znak"/>
    <w:basedOn w:val="Normalny"/>
    <w:link w:val="Stopka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StopkaZnak">
    <w:name w:val="Stopka Znak"/>
    <w:aliases w:val=" Znak Znak,Znak Znak"/>
    <w:basedOn w:val="Domylnaczcionkaakapitu"/>
    <w:link w:val="Stopka"/>
    <w:uiPriority w:val="99"/>
    <w:rsid w:val="002663DE"/>
  </w:style>
  <w:style w:type="character" w:customStyle="1" w:styleId="Nagwek1Znak">
    <w:name w:val="Nagłówek 1 Znak"/>
    <w:basedOn w:val="Domylnaczcionkaakapitu"/>
    <w:link w:val="Nagwek1"/>
    <w:uiPriority w:val="9"/>
    <w:rsid w:val="002663D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tyl1SWZ">
    <w:name w:val="Styl1SWZ"/>
    <w:basedOn w:val="Nagwek1"/>
    <w:link w:val="Styl1SWZZnak"/>
    <w:qFormat/>
    <w:rsid w:val="0034658F"/>
    <w:pPr>
      <w:numPr>
        <w:numId w:val="1"/>
      </w:numPr>
      <w:spacing w:before="120" w:after="120"/>
    </w:pPr>
    <w:rPr>
      <w:rFonts w:ascii="Arial" w:hAnsi="Arial"/>
      <w:b/>
      <w:color w:val="000000" w:themeColor="text1"/>
      <w:sz w:val="22"/>
    </w:rPr>
  </w:style>
  <w:style w:type="character" w:styleId="Hipercze">
    <w:name w:val="Hyperlink"/>
    <w:basedOn w:val="Domylnaczcionkaakapitu"/>
    <w:uiPriority w:val="99"/>
    <w:unhideWhenUsed/>
    <w:rsid w:val="0034658F"/>
    <w:rPr>
      <w:color w:val="0563C1" w:themeColor="hyperlink"/>
      <w:u w:val="single"/>
    </w:rPr>
  </w:style>
  <w:style w:type="character" w:customStyle="1" w:styleId="Styl1SWZZnak">
    <w:name w:val="Styl1SWZ Znak"/>
    <w:basedOn w:val="Nagwek1Znak"/>
    <w:link w:val="Styl1SWZ"/>
    <w:rsid w:val="0034658F"/>
    <w:rPr>
      <w:rFonts w:asciiTheme="majorHAnsi" w:eastAsiaTheme="majorEastAsia" w:hAnsiTheme="majorHAnsi" w:cstheme="majorBidi"/>
      <w:b/>
      <w:color w:val="2E74B5" w:themeColor="accent1" w:themeShade="BF"/>
      <w:sz w:val="22"/>
      <w:szCs w:val="32"/>
    </w:rPr>
  </w:style>
  <w:style w:type="paragraph" w:styleId="Akapitzlist">
    <w:name w:val="List Paragraph"/>
    <w:aliases w:val="CW_Lista,Podsis rysunku,L1,Numerowanie,Akapit z listą5,maz_wyliczenie,opis dzialania,K-P_odwolanie,A_wyliczenie,Akapit z listą5CxSpLast,BulletC,Tekst punktowanie,Akapit z listą 1,List Paragraph,Table of contents numbered,sw tekst"/>
    <w:basedOn w:val="Normalny"/>
    <w:link w:val="AkapitzlistZnak"/>
    <w:uiPriority w:val="34"/>
    <w:qFormat/>
    <w:rsid w:val="004A2D5C"/>
    <w:pPr>
      <w:ind w:left="720"/>
      <w:contextualSpacing/>
    </w:pPr>
  </w:style>
  <w:style w:type="paragraph" w:styleId="Bezodstpw">
    <w:name w:val="No Spacing"/>
    <w:uiPriority w:val="1"/>
    <w:qFormat/>
    <w:rsid w:val="008C6DC7"/>
  </w:style>
  <w:style w:type="paragraph" w:customStyle="1" w:styleId="Styl2SWZ">
    <w:name w:val="Styl2SWZ"/>
    <w:basedOn w:val="Normalny"/>
    <w:link w:val="Styl2SWZZnak"/>
    <w:qFormat/>
    <w:rsid w:val="008C6DC7"/>
    <w:pPr>
      <w:numPr>
        <w:numId w:val="2"/>
      </w:numPr>
    </w:pPr>
  </w:style>
  <w:style w:type="character" w:customStyle="1" w:styleId="Styl2SWZZnak">
    <w:name w:val="Styl2SWZ Znak"/>
    <w:basedOn w:val="Domylnaczcionkaakapitu"/>
    <w:link w:val="Styl2SWZ"/>
    <w:rsid w:val="008C6DC7"/>
  </w:style>
  <w:style w:type="character" w:customStyle="1" w:styleId="alb">
    <w:name w:val="a_lb"/>
    <w:basedOn w:val="Domylnaczcionkaakapitu"/>
    <w:rsid w:val="001B51AB"/>
  </w:style>
  <w:style w:type="character" w:customStyle="1" w:styleId="fn-ref">
    <w:name w:val="fn-ref"/>
    <w:basedOn w:val="Domylnaczcionkaakapitu"/>
    <w:rsid w:val="00596413"/>
  </w:style>
  <w:style w:type="character" w:styleId="UyteHipercze">
    <w:name w:val="FollowedHyperlink"/>
    <w:basedOn w:val="Domylnaczcionkaakapitu"/>
    <w:uiPriority w:val="99"/>
    <w:semiHidden/>
    <w:unhideWhenUsed/>
    <w:rsid w:val="007C4760"/>
    <w:rPr>
      <w:color w:val="954F72" w:themeColor="followedHyperlink"/>
      <w:u w:val="single"/>
    </w:rPr>
  </w:style>
  <w:style w:type="numbering" w:customStyle="1" w:styleId="Styl1">
    <w:name w:val="Styl1"/>
    <w:uiPriority w:val="99"/>
    <w:rsid w:val="0005706E"/>
    <w:pPr>
      <w:numPr>
        <w:numId w:val="3"/>
      </w:numPr>
    </w:pPr>
  </w:style>
  <w:style w:type="table" w:styleId="Tabela-Siatka">
    <w:name w:val="Table Grid"/>
    <w:basedOn w:val="Standardowy"/>
    <w:uiPriority w:val="39"/>
    <w:rsid w:val="00000C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1064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410648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410648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3874B2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3874B2"/>
    <w:rPr>
      <w:sz w:val="16"/>
      <w:szCs w:val="16"/>
    </w:rPr>
  </w:style>
  <w:style w:type="paragraph" w:styleId="NormalnyWeb">
    <w:name w:val="Normal (Web)"/>
    <w:basedOn w:val="Normalny"/>
    <w:uiPriority w:val="99"/>
    <w:semiHidden/>
    <w:unhideWhenUsed/>
    <w:rsid w:val="00302308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F3007E"/>
    <w:rPr>
      <w:i/>
      <w:iCs/>
    </w:rPr>
  </w:style>
  <w:style w:type="table" w:customStyle="1" w:styleId="Tabelasiatki1jasna1">
    <w:name w:val="Tabela siatki 1 — jasna1"/>
    <w:basedOn w:val="Standardowy"/>
    <w:uiPriority w:val="46"/>
    <w:rsid w:val="0065580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kstprzypisudolnego">
    <w:name w:val="footnote text"/>
    <w:aliases w:val="Footnote,Podrozdział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uiPriority w:val="99"/>
    <w:unhideWhenUsed/>
    <w:rsid w:val="004B236F"/>
    <w:rPr>
      <w:szCs w:val="20"/>
    </w:rPr>
  </w:style>
  <w:style w:type="character" w:customStyle="1" w:styleId="TekstprzypisudolnegoZnak">
    <w:name w:val="Tekst przypisu dolnego Znak"/>
    <w:aliases w:val="Footnote Znak,Podrozdział Znak,Podrozdzia3 Znak,-E Fuﬂnotentext Znak,Fuﬂnotentext Ursprung Znak,footnote text Znak,Fußnotentext Ursprung Znak,-E Fußnotentext Znak,Fußnote Znak,Footnote text Znak"/>
    <w:basedOn w:val="Domylnaczcionkaakapitu"/>
    <w:link w:val="Tekstprzypisudolnego"/>
    <w:uiPriority w:val="99"/>
    <w:rsid w:val="004B236F"/>
    <w:rPr>
      <w:szCs w:val="20"/>
    </w:rPr>
  </w:style>
  <w:style w:type="character" w:styleId="Odwoanieprzypisudolnego">
    <w:name w:val="footnote reference"/>
    <w:aliases w:val="przypisy dolne,Footnote Reference Number"/>
    <w:uiPriority w:val="99"/>
    <w:unhideWhenUsed/>
    <w:rsid w:val="004B236F"/>
    <w:rPr>
      <w:rFonts w:ascii="Times New Roman" w:hAnsi="Times New Roman" w:cs="Times New Roman" w:hint="default"/>
      <w:vertAlign w:val="superscript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F4335"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F4335"/>
    <w:rPr>
      <w:rFonts w:eastAsia="Times New Roman" w:cs="Times New Roman"/>
      <w:b/>
      <w:color w:val="auto"/>
      <w:szCs w:val="20"/>
      <w:lang w:val="en-US"/>
    </w:rPr>
  </w:style>
  <w:style w:type="character" w:styleId="Odwoaniedokomentarza">
    <w:name w:val="annotation reference"/>
    <w:uiPriority w:val="99"/>
    <w:semiHidden/>
    <w:unhideWhenUsed/>
    <w:rsid w:val="005F4335"/>
    <w:rPr>
      <w:rFonts w:ascii="Times New Roman" w:hAnsi="Times New Roman" w:cs="Times New Roman" w:hint="default"/>
      <w:sz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F433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F4335"/>
    <w:rPr>
      <w:rFonts w:ascii="Segoe UI" w:hAnsi="Segoe UI" w:cs="Segoe UI"/>
      <w:sz w:val="18"/>
      <w:szCs w:val="18"/>
    </w:rPr>
  </w:style>
  <w:style w:type="table" w:customStyle="1" w:styleId="Zwykatabela11">
    <w:name w:val="Zwykła tabela 11"/>
    <w:basedOn w:val="Standardowy"/>
    <w:uiPriority w:val="41"/>
    <w:rsid w:val="00BA58A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AkapitzlistZnak">
    <w:name w:val="Akapit z listą Znak"/>
    <w:aliases w:val="CW_Lista Znak,Podsis rysunku Znak,L1 Znak,Numerowanie Znak,Akapit z listą5 Znak,maz_wyliczenie Znak,opis dzialania Znak,K-P_odwolanie Znak,A_wyliczenie Znak,Akapit z listą5CxSpLast Znak,BulletC Znak,Tekst punktowanie Znak"/>
    <w:link w:val="Akapitzlist"/>
    <w:uiPriority w:val="34"/>
    <w:qFormat/>
    <w:locked/>
    <w:rsid w:val="00803A31"/>
  </w:style>
  <w:style w:type="table" w:customStyle="1" w:styleId="Tabela-Siatka1">
    <w:name w:val="Tabela - Siatka1"/>
    <w:basedOn w:val="Standardowy"/>
    <w:next w:val="Tabela-Siatka"/>
    <w:uiPriority w:val="39"/>
    <w:rsid w:val="00C57105"/>
    <w:pPr>
      <w:jc w:val="left"/>
    </w:pPr>
    <w:rPr>
      <w:rFonts w:ascii="Calibri" w:eastAsia="Times New Roman" w:hAnsi="Calibri" w:cs="Times New Roman"/>
      <w:color w:val="auto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F58C6"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F58C6"/>
    <w:rPr>
      <w:rFonts w:eastAsia="Times New Roman" w:cs="Times New Roman"/>
      <w:b/>
      <w:bCs/>
      <w:color w:val="auto"/>
      <w:szCs w:val="20"/>
      <w:lang w:val="en-US"/>
    </w:rPr>
  </w:style>
  <w:style w:type="character" w:customStyle="1" w:styleId="Normalny1">
    <w:name w:val="Normalny1"/>
    <w:basedOn w:val="Domylnaczcionkaakapitu"/>
    <w:rsid w:val="00CE4470"/>
  </w:style>
  <w:style w:type="paragraph" w:customStyle="1" w:styleId="RegularTextStyle">
    <w:name w:val="RegularTextStyle"/>
    <w:rsid w:val="005C4B5C"/>
    <w:pPr>
      <w:jc w:val="left"/>
    </w:pPr>
    <w:rPr>
      <w:rFonts w:ascii="Calibri" w:eastAsia="Times New Roman" w:hAnsi="Calibri" w:cs="Times New Roman"/>
      <w:color w:val="auto"/>
      <w:sz w:val="22"/>
      <w:szCs w:val="20"/>
    </w:rPr>
  </w:style>
  <w:style w:type="character" w:customStyle="1" w:styleId="markedcontent">
    <w:name w:val="markedcontent"/>
    <w:basedOn w:val="Domylnaczcionkaakapitu"/>
    <w:rsid w:val="00F53296"/>
  </w:style>
  <w:style w:type="character" w:customStyle="1" w:styleId="Nagwek4Znak">
    <w:name w:val="Nagłówek 4 Znak"/>
    <w:basedOn w:val="Domylnaczcionkaakapitu"/>
    <w:link w:val="Nagwek4"/>
    <w:uiPriority w:val="9"/>
    <w:semiHidden/>
    <w:rsid w:val="00D81278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97D4D"/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497D4D"/>
    <w:rPr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497D4D"/>
    <w:rPr>
      <w:vertAlign w:val="superscript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E5DB2"/>
    <w:rPr>
      <w:rFonts w:asciiTheme="majorHAnsi" w:eastAsiaTheme="majorEastAsia" w:hAnsiTheme="majorHAnsi" w:cstheme="majorBidi"/>
      <w:color w:val="1F4D78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48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95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1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30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84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486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8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080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311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78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21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65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26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84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9951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89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11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304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9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85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304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309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69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9472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93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1247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981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7310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402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93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95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27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7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0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31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32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20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9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97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85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63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73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4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6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331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234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1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142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78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8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423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96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84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15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42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206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26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11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63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32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18BC39-52C1-4F89-A859-8BCF7E16E6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2833</TotalTime>
  <Pages>6</Pages>
  <Words>1349</Words>
  <Characters>8094</Characters>
  <Application>Microsoft Office Word</Application>
  <DocSecurity>0</DocSecurity>
  <Lines>67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UMWM</Company>
  <LinksUpToDate>false</LinksUpToDate>
  <CharactersWithSpaces>9425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Ryszka, Edyta</dc:creator>
  <cp:lastModifiedBy>Piotr</cp:lastModifiedBy>
  <cp:revision>15</cp:revision>
  <cp:lastPrinted>2021-05-12T11:01:00Z</cp:lastPrinted>
  <dcterms:created xsi:type="dcterms:W3CDTF">2025-04-30T10:02:00Z</dcterms:created>
  <dcterms:modified xsi:type="dcterms:W3CDTF">2025-11-21T10:27:00Z</dcterms:modified>
</cp:coreProperties>
</file>